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F9" w:rsidRPr="00DF12FD" w:rsidRDefault="007722F9" w:rsidP="007722F9">
      <w:pPr>
        <w:spacing w:after="0" w:line="240" w:lineRule="auto"/>
        <w:jc w:val="center"/>
        <w:rPr>
          <w:rFonts w:ascii="Times New Roman" w:hAnsi="Times New Roman"/>
          <w:b/>
          <w:sz w:val="28"/>
          <w:szCs w:val="28"/>
        </w:rPr>
      </w:pPr>
      <w:r w:rsidRPr="00DF12FD">
        <w:rPr>
          <w:rFonts w:ascii="Times New Roman" w:hAnsi="Times New Roman"/>
          <w:b/>
          <w:sz w:val="28"/>
          <w:szCs w:val="28"/>
        </w:rPr>
        <w:t xml:space="preserve">PEMASANGAN KAPASITOR BANK DI </w:t>
      </w:r>
    </w:p>
    <w:p w:rsidR="007722F9" w:rsidRDefault="007722F9" w:rsidP="007722F9">
      <w:pPr>
        <w:spacing w:after="0" w:line="240" w:lineRule="auto"/>
        <w:jc w:val="center"/>
        <w:rPr>
          <w:rFonts w:ascii="Times New Roman" w:hAnsi="Times New Roman"/>
          <w:b/>
          <w:sz w:val="24"/>
          <w:szCs w:val="24"/>
          <w:lang w:val="en-US"/>
        </w:rPr>
      </w:pPr>
      <w:r w:rsidRPr="00DF12FD">
        <w:rPr>
          <w:rFonts w:ascii="Times New Roman" w:hAnsi="Times New Roman"/>
          <w:b/>
          <w:sz w:val="28"/>
          <w:szCs w:val="28"/>
        </w:rPr>
        <w:t>PABRIK PT ERATEX DJAJA TBK PROBOLINGGO</w:t>
      </w:r>
    </w:p>
    <w:p w:rsidR="007722F9" w:rsidRPr="00164584" w:rsidRDefault="007722F9" w:rsidP="007722F9">
      <w:pPr>
        <w:spacing w:after="0" w:line="240" w:lineRule="auto"/>
        <w:jc w:val="center"/>
        <w:rPr>
          <w:rFonts w:ascii="Times New Roman" w:hAnsi="Times New Roman"/>
          <w:b/>
          <w:sz w:val="24"/>
          <w:szCs w:val="24"/>
          <w:lang w:val="en-US"/>
        </w:rPr>
      </w:pPr>
    </w:p>
    <w:p w:rsidR="007722F9" w:rsidRPr="00E82CC6" w:rsidRDefault="007722F9" w:rsidP="007722F9">
      <w:pPr>
        <w:spacing w:after="0" w:line="240" w:lineRule="auto"/>
        <w:jc w:val="center"/>
        <w:rPr>
          <w:rFonts w:ascii="Times New Roman" w:hAnsi="Times New Roman"/>
          <w:sz w:val="24"/>
          <w:szCs w:val="24"/>
        </w:rPr>
      </w:pPr>
      <w:r w:rsidRPr="00D64594">
        <w:rPr>
          <w:rFonts w:ascii="Times New Roman" w:hAnsi="Times New Roman"/>
          <w:sz w:val="24"/>
          <w:szCs w:val="24"/>
          <w:lang w:val="en-US"/>
        </w:rPr>
        <w:t>I Putu Agus Didik Hermawan</w:t>
      </w:r>
      <w:r>
        <w:rPr>
          <w:rFonts w:ascii="Times New Roman" w:hAnsi="Times New Roman"/>
          <w:sz w:val="24"/>
          <w:szCs w:val="24"/>
        </w:rPr>
        <w:t xml:space="preserve"> dan Titiek Suheta</w:t>
      </w:r>
    </w:p>
    <w:p w:rsidR="007722F9" w:rsidRDefault="007722F9" w:rsidP="007722F9">
      <w:pPr>
        <w:spacing w:after="0" w:line="240" w:lineRule="auto"/>
        <w:jc w:val="center"/>
        <w:rPr>
          <w:rFonts w:ascii="Times New Roman" w:hAnsi="Times New Roman"/>
          <w:sz w:val="24"/>
          <w:szCs w:val="24"/>
        </w:rPr>
      </w:pPr>
      <w:r>
        <w:rPr>
          <w:rFonts w:ascii="Times New Roman" w:hAnsi="Times New Roman"/>
          <w:sz w:val="24"/>
          <w:szCs w:val="24"/>
        </w:rPr>
        <w:t>Jurusan Teknik Elektro FTI Institut Teknologi Adhi Tama Surabaya</w:t>
      </w:r>
    </w:p>
    <w:p w:rsidR="007722F9" w:rsidRDefault="007722F9" w:rsidP="007722F9">
      <w:pPr>
        <w:spacing w:after="0" w:line="240" w:lineRule="auto"/>
        <w:jc w:val="center"/>
        <w:rPr>
          <w:rFonts w:ascii="Times New Roman" w:hAnsi="Times New Roman"/>
          <w:sz w:val="24"/>
          <w:szCs w:val="24"/>
        </w:rPr>
      </w:pPr>
      <w:r>
        <w:rPr>
          <w:rFonts w:ascii="Times New Roman" w:hAnsi="Times New Roman"/>
          <w:sz w:val="24"/>
          <w:szCs w:val="24"/>
        </w:rPr>
        <w:t xml:space="preserve">Jalan Arief Rachman Hakim 100 Surabaya </w:t>
      </w:r>
    </w:p>
    <w:p w:rsidR="007722F9" w:rsidRDefault="007722F9" w:rsidP="007722F9">
      <w:pPr>
        <w:spacing w:after="0" w:line="240" w:lineRule="auto"/>
        <w:jc w:val="center"/>
        <w:rPr>
          <w:rFonts w:ascii="Times New Roman" w:hAnsi="Times New Roman"/>
          <w:b/>
          <w:sz w:val="24"/>
          <w:szCs w:val="24"/>
        </w:rPr>
      </w:pPr>
      <w:r>
        <w:rPr>
          <w:rFonts w:ascii="Times New Roman" w:hAnsi="Times New Roman"/>
          <w:sz w:val="24"/>
          <w:szCs w:val="24"/>
        </w:rPr>
        <w:t xml:space="preserve">Email : </w:t>
      </w:r>
      <w:hyperlink r:id="rId7" w:history="1">
        <w:r w:rsidRPr="00F66D96">
          <w:rPr>
            <w:rStyle w:val="Hyperlink"/>
            <w:rFonts w:ascii="Times New Roman" w:hAnsi="Times New Roman"/>
            <w:sz w:val="24"/>
            <w:szCs w:val="24"/>
          </w:rPr>
          <w:t>sondysuheta@yahoo.com</w:t>
        </w:r>
      </w:hyperlink>
    </w:p>
    <w:p w:rsidR="007722F9" w:rsidRDefault="007722F9" w:rsidP="007722F9">
      <w:pPr>
        <w:spacing w:after="0" w:line="240" w:lineRule="auto"/>
        <w:jc w:val="both"/>
        <w:rPr>
          <w:rFonts w:ascii="Times New Roman" w:hAnsi="Times New Roman"/>
          <w:sz w:val="20"/>
          <w:szCs w:val="20"/>
        </w:rPr>
      </w:pPr>
    </w:p>
    <w:p w:rsidR="007722F9" w:rsidRDefault="007722F9" w:rsidP="007722F9">
      <w:pPr>
        <w:spacing w:after="0" w:line="240" w:lineRule="auto"/>
        <w:jc w:val="both"/>
        <w:rPr>
          <w:rFonts w:ascii="Times New Roman" w:hAnsi="Times New Roman"/>
          <w:b/>
          <w:sz w:val="20"/>
          <w:szCs w:val="20"/>
          <w:lang w:val="en-US"/>
        </w:rPr>
      </w:pPr>
    </w:p>
    <w:p w:rsidR="007722F9" w:rsidRPr="00B2785B" w:rsidRDefault="00352A3E" w:rsidP="00352A3E">
      <w:pPr>
        <w:spacing w:after="0" w:line="240" w:lineRule="auto"/>
        <w:rPr>
          <w:rFonts w:ascii="Times New Roman" w:hAnsi="Times New Roman"/>
          <w:b/>
          <w:sz w:val="20"/>
          <w:szCs w:val="20"/>
        </w:rPr>
      </w:pPr>
      <w:r w:rsidRPr="00653F58">
        <w:rPr>
          <w:rFonts w:ascii="Times New Roman" w:hAnsi="Times New Roman"/>
          <w:b/>
          <w:sz w:val="20"/>
          <w:szCs w:val="20"/>
        </w:rPr>
        <w:t>ABSTRAK</w:t>
      </w:r>
    </w:p>
    <w:p w:rsidR="007722F9" w:rsidRPr="00B2785B" w:rsidRDefault="007722F9" w:rsidP="0073501C">
      <w:pPr>
        <w:spacing w:after="0" w:line="240" w:lineRule="auto"/>
        <w:ind w:firstLine="426"/>
        <w:jc w:val="both"/>
        <w:rPr>
          <w:rFonts w:ascii="Times New Roman" w:hAnsi="Times New Roman"/>
          <w:sz w:val="20"/>
          <w:szCs w:val="20"/>
        </w:rPr>
      </w:pPr>
      <w:r w:rsidRPr="00764ACD">
        <w:rPr>
          <w:rFonts w:ascii="Times New Roman" w:hAnsi="Times New Roman"/>
          <w:sz w:val="20"/>
          <w:szCs w:val="20"/>
        </w:rPr>
        <w:t>Pabrik PT Eratex Djaja Tbk Probolinggo</w:t>
      </w:r>
      <w:r>
        <w:rPr>
          <w:rFonts w:ascii="Times New Roman" w:hAnsi="Times New Roman"/>
          <w:sz w:val="20"/>
          <w:szCs w:val="20"/>
        </w:rPr>
        <w:t xml:space="preserve"> yang merupakan industri garmen</w:t>
      </w:r>
      <w:r w:rsidRPr="00764ACD">
        <w:rPr>
          <w:rFonts w:ascii="Times New Roman" w:hAnsi="Times New Roman"/>
          <w:sz w:val="20"/>
          <w:szCs w:val="20"/>
        </w:rPr>
        <w:t xml:space="preserve"> tentunya menggunakan energi listrik yang cukup besar</w:t>
      </w:r>
      <w:r>
        <w:rPr>
          <w:rFonts w:ascii="Times New Roman" w:hAnsi="Times New Roman"/>
          <w:sz w:val="20"/>
          <w:szCs w:val="20"/>
        </w:rPr>
        <w:t>,</w:t>
      </w:r>
      <w:r w:rsidRPr="00764ACD">
        <w:rPr>
          <w:rFonts w:ascii="Times New Roman" w:hAnsi="Times New Roman"/>
          <w:sz w:val="20"/>
          <w:szCs w:val="20"/>
        </w:rPr>
        <w:t xml:space="preserve"> karena banyaknya peralatan yang digunakan dan keanekaragaman peralatan/ beban listrik. Salah satu diantaranya adalah beban motor pada sewing line yang bersifat induktif dan menyebabkan turunnya faktor daya.</w:t>
      </w:r>
      <w:r>
        <w:rPr>
          <w:rFonts w:ascii="Times New Roman" w:hAnsi="Times New Roman"/>
          <w:sz w:val="20"/>
          <w:szCs w:val="20"/>
          <w:lang w:val="en-US"/>
        </w:rPr>
        <w:t xml:space="preserve"> </w:t>
      </w:r>
      <w:r>
        <w:rPr>
          <w:rFonts w:ascii="Times New Roman" w:hAnsi="Times New Roman"/>
          <w:sz w:val="20"/>
          <w:szCs w:val="20"/>
        </w:rPr>
        <w:t xml:space="preserve">Sebagai evaluasi digunakan  simulasi ETAP ,sehingga </w:t>
      </w:r>
      <w:r w:rsidRPr="00764ACD">
        <w:rPr>
          <w:rFonts w:ascii="Times New Roman" w:hAnsi="Times New Roman"/>
          <w:sz w:val="20"/>
          <w:szCs w:val="20"/>
        </w:rPr>
        <w:t>faktor daya</w:t>
      </w:r>
      <w:r>
        <w:rPr>
          <w:rFonts w:ascii="Times New Roman" w:hAnsi="Times New Roman"/>
          <w:sz w:val="20"/>
          <w:szCs w:val="20"/>
        </w:rPr>
        <w:t xml:space="preserve"> yang dipasang </w:t>
      </w:r>
      <w:r w:rsidRPr="005D39EB">
        <w:rPr>
          <w:rFonts w:ascii="Times New Roman" w:hAnsi="Times New Roman"/>
          <w:sz w:val="20"/>
          <w:szCs w:val="20"/>
        </w:rPr>
        <w:t xml:space="preserve"> </w:t>
      </w:r>
      <w:r w:rsidRPr="00764ACD">
        <w:rPr>
          <w:rFonts w:ascii="Times New Roman" w:hAnsi="Times New Roman"/>
          <w:sz w:val="20"/>
          <w:szCs w:val="20"/>
        </w:rPr>
        <w:t xml:space="preserve">pada bus 2,3, dan 4  </w:t>
      </w:r>
      <w:r>
        <w:rPr>
          <w:rFonts w:ascii="Times New Roman" w:hAnsi="Times New Roman"/>
          <w:sz w:val="20"/>
          <w:szCs w:val="20"/>
        </w:rPr>
        <w:t xml:space="preserve">menjadi 0.95 . Hasil akhir menunjukkan </w:t>
      </w:r>
      <w:r w:rsidRPr="00764ACD">
        <w:rPr>
          <w:rFonts w:ascii="Times New Roman" w:hAnsi="Times New Roman"/>
          <w:sz w:val="20"/>
          <w:szCs w:val="20"/>
        </w:rPr>
        <w:t xml:space="preserve">penghematan biaya operasional dalam satu bulan sebesar </w:t>
      </w:r>
      <w:r>
        <w:rPr>
          <w:rFonts w:ascii="Times New Roman" w:hAnsi="Times New Roman"/>
          <w:sz w:val="20"/>
          <w:szCs w:val="20"/>
        </w:rPr>
        <w:t xml:space="preserve"> </w:t>
      </w:r>
      <w:r w:rsidRPr="00764ACD">
        <w:rPr>
          <w:rFonts w:ascii="Times New Roman" w:hAnsi="Times New Roman"/>
          <w:sz w:val="20"/>
          <w:szCs w:val="20"/>
        </w:rPr>
        <w:t>Rp. 213, 684,240,-</w:t>
      </w:r>
      <w:r>
        <w:rPr>
          <w:rFonts w:ascii="Times New Roman" w:hAnsi="Times New Roman"/>
          <w:sz w:val="20"/>
          <w:szCs w:val="20"/>
        </w:rPr>
        <w:t xml:space="preserve"> dan dalam satu tahun sebesar Rp. 2,515,784,880,-.</w:t>
      </w:r>
    </w:p>
    <w:p w:rsidR="007722F9" w:rsidRDefault="007722F9" w:rsidP="007722F9">
      <w:pPr>
        <w:spacing w:after="0" w:line="240" w:lineRule="auto"/>
        <w:jc w:val="both"/>
        <w:rPr>
          <w:rFonts w:ascii="Times New Roman" w:hAnsi="Times New Roman"/>
          <w:i/>
          <w:sz w:val="20"/>
          <w:szCs w:val="20"/>
        </w:rPr>
      </w:pPr>
    </w:p>
    <w:p w:rsidR="007722F9" w:rsidRDefault="007722F9" w:rsidP="007722F9">
      <w:pPr>
        <w:spacing w:after="0" w:line="240" w:lineRule="auto"/>
        <w:jc w:val="both"/>
        <w:rPr>
          <w:rFonts w:ascii="Times New Roman" w:hAnsi="Times New Roman"/>
          <w:sz w:val="20"/>
          <w:szCs w:val="20"/>
        </w:rPr>
      </w:pPr>
      <w:r w:rsidRPr="00352A3E">
        <w:rPr>
          <w:rFonts w:ascii="Times New Roman" w:hAnsi="Times New Roman"/>
          <w:b/>
          <w:i/>
          <w:sz w:val="20"/>
          <w:szCs w:val="20"/>
        </w:rPr>
        <w:t>Kata Kunci</w:t>
      </w:r>
      <w:r>
        <w:rPr>
          <w:rFonts w:ascii="Times New Roman" w:hAnsi="Times New Roman"/>
          <w:sz w:val="20"/>
          <w:szCs w:val="20"/>
        </w:rPr>
        <w:t xml:space="preserve"> : faktor daya, kapasitor ban</w:t>
      </w:r>
      <w:r w:rsidR="000A3263">
        <w:rPr>
          <w:rFonts w:ascii="Times New Roman" w:hAnsi="Times New Roman"/>
          <w:sz w:val="20"/>
          <w:szCs w:val="20"/>
        </w:rPr>
        <w:t>k</w:t>
      </w:r>
      <w:r>
        <w:rPr>
          <w:rFonts w:ascii="Times New Roman" w:hAnsi="Times New Roman"/>
          <w:sz w:val="20"/>
          <w:szCs w:val="20"/>
        </w:rPr>
        <w:t>, biaya operasional</w:t>
      </w:r>
    </w:p>
    <w:p w:rsidR="007722F9" w:rsidRDefault="007722F9" w:rsidP="007722F9">
      <w:pPr>
        <w:spacing w:after="0" w:line="240" w:lineRule="auto"/>
        <w:jc w:val="both"/>
        <w:rPr>
          <w:rFonts w:ascii="Times New Roman" w:hAnsi="Times New Roman"/>
          <w:sz w:val="20"/>
          <w:szCs w:val="20"/>
        </w:rPr>
      </w:pPr>
    </w:p>
    <w:p w:rsidR="007722F9" w:rsidRPr="00352A3E" w:rsidRDefault="00352A3E" w:rsidP="00352A3E">
      <w:pPr>
        <w:spacing w:after="0" w:line="240" w:lineRule="auto"/>
        <w:rPr>
          <w:rFonts w:ascii="Times New Roman" w:hAnsi="Times New Roman"/>
          <w:b/>
          <w:i/>
          <w:sz w:val="20"/>
          <w:szCs w:val="20"/>
          <w:lang w:val="en-US"/>
        </w:rPr>
      </w:pPr>
      <w:r w:rsidRPr="00352A3E">
        <w:rPr>
          <w:rFonts w:ascii="Times New Roman" w:hAnsi="Times New Roman"/>
          <w:b/>
          <w:i/>
          <w:sz w:val="20"/>
          <w:szCs w:val="20"/>
          <w:lang w:val="en-US"/>
        </w:rPr>
        <w:t>ABSTRACT</w:t>
      </w:r>
    </w:p>
    <w:p w:rsidR="007722F9" w:rsidRPr="00352A3E" w:rsidRDefault="007722F9" w:rsidP="0073501C">
      <w:pPr>
        <w:widowControl w:val="0"/>
        <w:autoSpaceDE w:val="0"/>
        <w:autoSpaceDN w:val="0"/>
        <w:adjustRightInd w:val="0"/>
        <w:spacing w:after="0" w:line="240" w:lineRule="auto"/>
        <w:ind w:firstLine="426"/>
        <w:jc w:val="both"/>
        <w:rPr>
          <w:rFonts w:ascii="Times New Roman" w:hAnsi="Times New Roman"/>
          <w:i/>
          <w:sz w:val="20"/>
          <w:szCs w:val="20"/>
          <w:lang w:val="en-US"/>
        </w:rPr>
      </w:pPr>
      <w:r w:rsidRPr="00352A3E">
        <w:rPr>
          <w:rStyle w:val="hps"/>
          <w:rFonts w:ascii="Times New Roman" w:hAnsi="Times New Roman"/>
          <w:i/>
          <w:sz w:val="20"/>
          <w:szCs w:val="20"/>
        </w:rPr>
        <w:t>Factory</w:t>
      </w:r>
      <w:r w:rsidRPr="00352A3E">
        <w:rPr>
          <w:rFonts w:ascii="Times New Roman" w:hAnsi="Times New Roman"/>
          <w:i/>
          <w:sz w:val="20"/>
          <w:szCs w:val="20"/>
        </w:rPr>
        <w:t xml:space="preserve"> </w:t>
      </w:r>
      <w:r w:rsidRPr="00352A3E">
        <w:rPr>
          <w:rStyle w:val="hps"/>
          <w:rFonts w:ascii="Times New Roman" w:hAnsi="Times New Roman"/>
          <w:i/>
          <w:sz w:val="20"/>
          <w:szCs w:val="20"/>
        </w:rPr>
        <w:t>Tbk</w:t>
      </w:r>
      <w:r w:rsidRPr="00352A3E">
        <w:rPr>
          <w:rFonts w:ascii="Times New Roman" w:hAnsi="Times New Roman"/>
          <w:i/>
          <w:sz w:val="20"/>
          <w:szCs w:val="20"/>
        </w:rPr>
        <w:t xml:space="preserve"> </w:t>
      </w:r>
      <w:r w:rsidRPr="00352A3E">
        <w:rPr>
          <w:rStyle w:val="hps"/>
          <w:rFonts w:ascii="Times New Roman" w:hAnsi="Times New Roman"/>
          <w:i/>
          <w:sz w:val="20"/>
          <w:szCs w:val="20"/>
        </w:rPr>
        <w:t>PT</w:t>
      </w:r>
      <w:r w:rsidRPr="00352A3E">
        <w:rPr>
          <w:rFonts w:ascii="Times New Roman" w:hAnsi="Times New Roman"/>
          <w:i/>
          <w:sz w:val="20"/>
          <w:szCs w:val="20"/>
        </w:rPr>
        <w:t xml:space="preserve"> </w:t>
      </w:r>
      <w:r w:rsidRPr="00352A3E">
        <w:rPr>
          <w:rStyle w:val="hps"/>
          <w:rFonts w:ascii="Times New Roman" w:hAnsi="Times New Roman"/>
          <w:i/>
          <w:sz w:val="20"/>
          <w:szCs w:val="20"/>
        </w:rPr>
        <w:t>Eratex</w:t>
      </w:r>
      <w:r w:rsidRPr="00352A3E">
        <w:rPr>
          <w:rFonts w:ascii="Times New Roman" w:hAnsi="Times New Roman"/>
          <w:i/>
          <w:sz w:val="20"/>
          <w:szCs w:val="20"/>
        </w:rPr>
        <w:t xml:space="preserve"> </w:t>
      </w:r>
      <w:r w:rsidRPr="00352A3E">
        <w:rPr>
          <w:rStyle w:val="hps"/>
          <w:rFonts w:ascii="Times New Roman" w:hAnsi="Times New Roman"/>
          <w:i/>
          <w:sz w:val="20"/>
          <w:szCs w:val="20"/>
        </w:rPr>
        <w:t>Djaja</w:t>
      </w:r>
      <w:r w:rsidRPr="00352A3E">
        <w:rPr>
          <w:rFonts w:ascii="Times New Roman" w:hAnsi="Times New Roman"/>
          <w:i/>
          <w:sz w:val="20"/>
          <w:szCs w:val="20"/>
        </w:rPr>
        <w:t xml:space="preserve"> </w:t>
      </w:r>
      <w:r w:rsidRPr="00352A3E">
        <w:rPr>
          <w:rStyle w:val="hps"/>
          <w:rFonts w:ascii="Times New Roman" w:hAnsi="Times New Roman"/>
          <w:i/>
          <w:sz w:val="20"/>
          <w:szCs w:val="20"/>
        </w:rPr>
        <w:t>Probolinggo</w:t>
      </w:r>
      <w:r w:rsidRPr="00352A3E">
        <w:rPr>
          <w:rFonts w:ascii="Times New Roman" w:hAnsi="Times New Roman"/>
          <w:i/>
          <w:sz w:val="20"/>
          <w:szCs w:val="20"/>
        </w:rPr>
        <w:t xml:space="preserve"> </w:t>
      </w:r>
      <w:r w:rsidRPr="00352A3E">
        <w:rPr>
          <w:rStyle w:val="hps"/>
          <w:rFonts w:ascii="Times New Roman" w:hAnsi="Times New Roman"/>
          <w:i/>
          <w:sz w:val="20"/>
          <w:szCs w:val="20"/>
        </w:rPr>
        <w:t>which is</w:t>
      </w:r>
      <w:r w:rsidRPr="00352A3E">
        <w:rPr>
          <w:rFonts w:ascii="Times New Roman" w:hAnsi="Times New Roman"/>
          <w:i/>
          <w:sz w:val="20"/>
          <w:szCs w:val="20"/>
        </w:rPr>
        <w:t xml:space="preserve"> </w:t>
      </w:r>
      <w:r w:rsidRPr="00352A3E">
        <w:rPr>
          <w:rStyle w:val="hps"/>
          <w:rFonts w:ascii="Times New Roman" w:hAnsi="Times New Roman"/>
          <w:i/>
          <w:sz w:val="20"/>
          <w:szCs w:val="20"/>
        </w:rPr>
        <w:t>of course</w:t>
      </w:r>
      <w:r w:rsidRPr="00352A3E">
        <w:rPr>
          <w:rFonts w:ascii="Times New Roman" w:hAnsi="Times New Roman"/>
          <w:i/>
          <w:sz w:val="20"/>
          <w:szCs w:val="20"/>
        </w:rPr>
        <w:t xml:space="preserve"> </w:t>
      </w:r>
      <w:r w:rsidRPr="00352A3E">
        <w:rPr>
          <w:rStyle w:val="hps"/>
          <w:rFonts w:ascii="Times New Roman" w:hAnsi="Times New Roman"/>
          <w:i/>
          <w:sz w:val="20"/>
          <w:szCs w:val="20"/>
        </w:rPr>
        <w:t>the garment industry</w:t>
      </w:r>
      <w:r w:rsidRPr="00352A3E">
        <w:rPr>
          <w:rFonts w:ascii="Times New Roman" w:hAnsi="Times New Roman"/>
          <w:i/>
          <w:sz w:val="20"/>
          <w:szCs w:val="20"/>
        </w:rPr>
        <w:t xml:space="preserve"> </w:t>
      </w:r>
      <w:r w:rsidRPr="00352A3E">
        <w:rPr>
          <w:rStyle w:val="hps"/>
          <w:rFonts w:ascii="Times New Roman" w:hAnsi="Times New Roman"/>
          <w:i/>
          <w:sz w:val="20"/>
          <w:szCs w:val="20"/>
        </w:rPr>
        <w:t>uses</w:t>
      </w:r>
      <w:r w:rsidRPr="00352A3E">
        <w:rPr>
          <w:rFonts w:ascii="Times New Roman" w:hAnsi="Times New Roman"/>
          <w:i/>
          <w:sz w:val="20"/>
          <w:szCs w:val="20"/>
        </w:rPr>
        <w:t xml:space="preserve"> </w:t>
      </w:r>
      <w:r w:rsidRPr="00352A3E">
        <w:rPr>
          <w:rStyle w:val="hps"/>
          <w:rFonts w:ascii="Times New Roman" w:hAnsi="Times New Roman"/>
          <w:i/>
          <w:sz w:val="20"/>
          <w:szCs w:val="20"/>
        </w:rPr>
        <w:t>electrical</w:t>
      </w:r>
      <w:r w:rsidRPr="00352A3E">
        <w:rPr>
          <w:rFonts w:ascii="Times New Roman" w:hAnsi="Times New Roman"/>
          <w:i/>
          <w:sz w:val="20"/>
          <w:szCs w:val="20"/>
        </w:rPr>
        <w:t xml:space="preserve"> </w:t>
      </w:r>
      <w:r w:rsidRPr="00352A3E">
        <w:rPr>
          <w:rStyle w:val="hps"/>
          <w:rFonts w:ascii="Times New Roman" w:hAnsi="Times New Roman"/>
          <w:i/>
          <w:sz w:val="20"/>
          <w:szCs w:val="20"/>
        </w:rPr>
        <w:t>energy</w:t>
      </w:r>
      <w:r w:rsidRPr="00352A3E">
        <w:rPr>
          <w:rFonts w:ascii="Times New Roman" w:hAnsi="Times New Roman"/>
          <w:i/>
          <w:sz w:val="20"/>
          <w:szCs w:val="20"/>
        </w:rPr>
        <w:t xml:space="preserve"> </w:t>
      </w:r>
      <w:r w:rsidRPr="00352A3E">
        <w:rPr>
          <w:rStyle w:val="hps"/>
          <w:rFonts w:ascii="Times New Roman" w:hAnsi="Times New Roman"/>
          <w:i/>
          <w:sz w:val="20"/>
          <w:szCs w:val="20"/>
        </w:rPr>
        <w:t>is large enough,</w:t>
      </w:r>
      <w:r w:rsidRPr="00352A3E">
        <w:rPr>
          <w:rFonts w:ascii="Times New Roman" w:hAnsi="Times New Roman"/>
          <w:i/>
          <w:sz w:val="20"/>
          <w:szCs w:val="20"/>
        </w:rPr>
        <w:t xml:space="preserve"> </w:t>
      </w:r>
      <w:r w:rsidRPr="00352A3E">
        <w:rPr>
          <w:rStyle w:val="hps"/>
          <w:rFonts w:ascii="Times New Roman" w:hAnsi="Times New Roman"/>
          <w:i/>
          <w:sz w:val="20"/>
          <w:szCs w:val="20"/>
        </w:rPr>
        <w:t>because of the</w:t>
      </w:r>
      <w:r w:rsidRPr="00352A3E">
        <w:rPr>
          <w:rFonts w:ascii="Times New Roman" w:hAnsi="Times New Roman"/>
          <w:i/>
          <w:sz w:val="20"/>
          <w:szCs w:val="20"/>
        </w:rPr>
        <w:t xml:space="preserve"> </w:t>
      </w:r>
      <w:r w:rsidRPr="00352A3E">
        <w:rPr>
          <w:rStyle w:val="hps"/>
          <w:rFonts w:ascii="Times New Roman" w:hAnsi="Times New Roman"/>
          <w:i/>
          <w:sz w:val="20"/>
          <w:szCs w:val="20"/>
        </w:rPr>
        <w:t>equipment used</w:t>
      </w:r>
      <w:r w:rsidRPr="00352A3E">
        <w:rPr>
          <w:rFonts w:ascii="Times New Roman" w:hAnsi="Times New Roman"/>
          <w:i/>
          <w:sz w:val="20"/>
          <w:szCs w:val="20"/>
        </w:rPr>
        <w:t xml:space="preserve"> </w:t>
      </w:r>
      <w:r w:rsidRPr="00352A3E">
        <w:rPr>
          <w:rStyle w:val="hps"/>
          <w:rFonts w:ascii="Times New Roman" w:hAnsi="Times New Roman"/>
          <w:i/>
          <w:sz w:val="20"/>
          <w:szCs w:val="20"/>
        </w:rPr>
        <w:t>and the diversity of</w:t>
      </w:r>
      <w:r w:rsidRPr="00352A3E">
        <w:rPr>
          <w:rFonts w:ascii="Times New Roman" w:hAnsi="Times New Roman"/>
          <w:i/>
          <w:sz w:val="20"/>
          <w:szCs w:val="20"/>
        </w:rPr>
        <w:t xml:space="preserve"> </w:t>
      </w:r>
      <w:r w:rsidRPr="00352A3E">
        <w:rPr>
          <w:rStyle w:val="hps"/>
          <w:rFonts w:ascii="Times New Roman" w:hAnsi="Times New Roman"/>
          <w:i/>
          <w:sz w:val="20"/>
          <w:szCs w:val="20"/>
        </w:rPr>
        <w:t>equipment</w:t>
      </w:r>
      <w:r w:rsidRPr="00352A3E">
        <w:rPr>
          <w:rFonts w:ascii="Times New Roman" w:hAnsi="Times New Roman"/>
          <w:i/>
          <w:sz w:val="20"/>
          <w:szCs w:val="20"/>
        </w:rPr>
        <w:t xml:space="preserve"> </w:t>
      </w:r>
      <w:r w:rsidRPr="00352A3E">
        <w:rPr>
          <w:rStyle w:val="hps"/>
          <w:rFonts w:ascii="Times New Roman" w:hAnsi="Times New Roman"/>
          <w:i/>
          <w:sz w:val="20"/>
          <w:szCs w:val="20"/>
        </w:rPr>
        <w:t>/</w:t>
      </w:r>
      <w:r w:rsidRPr="00352A3E">
        <w:rPr>
          <w:rFonts w:ascii="Times New Roman" w:hAnsi="Times New Roman"/>
          <w:i/>
          <w:sz w:val="20"/>
          <w:szCs w:val="20"/>
        </w:rPr>
        <w:t xml:space="preserve"> </w:t>
      </w:r>
      <w:r w:rsidRPr="00352A3E">
        <w:rPr>
          <w:rStyle w:val="hps"/>
          <w:rFonts w:ascii="Times New Roman" w:hAnsi="Times New Roman"/>
          <w:i/>
          <w:sz w:val="20"/>
          <w:szCs w:val="20"/>
        </w:rPr>
        <w:t>electrical load</w:t>
      </w:r>
      <w:r w:rsidRPr="00352A3E">
        <w:rPr>
          <w:rFonts w:ascii="Times New Roman" w:hAnsi="Times New Roman"/>
          <w:i/>
          <w:sz w:val="20"/>
          <w:szCs w:val="20"/>
        </w:rPr>
        <w:t xml:space="preserve">. </w:t>
      </w:r>
      <w:r w:rsidRPr="00352A3E">
        <w:rPr>
          <w:rStyle w:val="hps"/>
          <w:rFonts w:ascii="Times New Roman" w:hAnsi="Times New Roman"/>
          <w:i/>
          <w:sz w:val="20"/>
          <w:szCs w:val="20"/>
        </w:rPr>
        <w:t>One of them</w:t>
      </w:r>
      <w:r w:rsidRPr="00352A3E">
        <w:rPr>
          <w:rFonts w:ascii="Times New Roman" w:hAnsi="Times New Roman"/>
          <w:i/>
          <w:sz w:val="20"/>
          <w:szCs w:val="20"/>
        </w:rPr>
        <w:t xml:space="preserve"> </w:t>
      </w:r>
      <w:r w:rsidRPr="00352A3E">
        <w:rPr>
          <w:rStyle w:val="hps"/>
          <w:rFonts w:ascii="Times New Roman" w:hAnsi="Times New Roman"/>
          <w:i/>
          <w:sz w:val="20"/>
          <w:szCs w:val="20"/>
        </w:rPr>
        <w:t>is</w:t>
      </w:r>
      <w:r w:rsidRPr="00352A3E">
        <w:rPr>
          <w:rFonts w:ascii="Times New Roman" w:hAnsi="Times New Roman"/>
          <w:i/>
          <w:sz w:val="20"/>
          <w:szCs w:val="20"/>
        </w:rPr>
        <w:t xml:space="preserve"> </w:t>
      </w:r>
      <w:r w:rsidRPr="00352A3E">
        <w:rPr>
          <w:rStyle w:val="hps"/>
          <w:rFonts w:ascii="Times New Roman" w:hAnsi="Times New Roman"/>
          <w:i/>
          <w:sz w:val="20"/>
          <w:szCs w:val="20"/>
        </w:rPr>
        <w:t>the motor load</w:t>
      </w:r>
      <w:r w:rsidRPr="00352A3E">
        <w:rPr>
          <w:rFonts w:ascii="Times New Roman" w:hAnsi="Times New Roman"/>
          <w:i/>
          <w:sz w:val="20"/>
          <w:szCs w:val="20"/>
        </w:rPr>
        <w:t xml:space="preserve"> </w:t>
      </w:r>
      <w:r w:rsidRPr="00352A3E">
        <w:rPr>
          <w:rStyle w:val="hps"/>
          <w:rFonts w:ascii="Times New Roman" w:hAnsi="Times New Roman"/>
          <w:i/>
          <w:sz w:val="20"/>
          <w:szCs w:val="20"/>
        </w:rPr>
        <w:t>on the</w:t>
      </w:r>
      <w:r w:rsidRPr="00352A3E">
        <w:rPr>
          <w:rFonts w:ascii="Times New Roman" w:hAnsi="Times New Roman"/>
          <w:i/>
          <w:sz w:val="20"/>
          <w:szCs w:val="20"/>
        </w:rPr>
        <w:t xml:space="preserve"> </w:t>
      </w:r>
      <w:r w:rsidRPr="00352A3E">
        <w:rPr>
          <w:rStyle w:val="hps"/>
          <w:rFonts w:ascii="Times New Roman" w:hAnsi="Times New Roman"/>
          <w:i/>
          <w:sz w:val="20"/>
          <w:szCs w:val="20"/>
        </w:rPr>
        <w:t>sewing</w:t>
      </w:r>
      <w:r w:rsidRPr="00352A3E">
        <w:rPr>
          <w:rFonts w:ascii="Times New Roman" w:hAnsi="Times New Roman"/>
          <w:i/>
          <w:sz w:val="20"/>
          <w:szCs w:val="20"/>
        </w:rPr>
        <w:t xml:space="preserve"> </w:t>
      </w:r>
      <w:r w:rsidRPr="00352A3E">
        <w:rPr>
          <w:rStyle w:val="hps"/>
          <w:rFonts w:ascii="Times New Roman" w:hAnsi="Times New Roman"/>
          <w:i/>
          <w:sz w:val="20"/>
          <w:szCs w:val="20"/>
        </w:rPr>
        <w:t>line</w:t>
      </w:r>
      <w:r w:rsidRPr="00352A3E">
        <w:rPr>
          <w:rFonts w:ascii="Times New Roman" w:hAnsi="Times New Roman"/>
          <w:i/>
          <w:sz w:val="20"/>
          <w:szCs w:val="20"/>
        </w:rPr>
        <w:t xml:space="preserve"> </w:t>
      </w:r>
      <w:r w:rsidRPr="00352A3E">
        <w:rPr>
          <w:rStyle w:val="hps"/>
          <w:rFonts w:ascii="Times New Roman" w:hAnsi="Times New Roman"/>
          <w:i/>
          <w:sz w:val="20"/>
          <w:szCs w:val="20"/>
        </w:rPr>
        <w:t>is inductive</w:t>
      </w:r>
      <w:r w:rsidRPr="00352A3E">
        <w:rPr>
          <w:rFonts w:ascii="Times New Roman" w:hAnsi="Times New Roman"/>
          <w:i/>
          <w:sz w:val="20"/>
          <w:szCs w:val="20"/>
        </w:rPr>
        <w:t xml:space="preserve"> </w:t>
      </w:r>
      <w:r w:rsidRPr="00352A3E">
        <w:rPr>
          <w:rStyle w:val="hps"/>
          <w:rFonts w:ascii="Times New Roman" w:hAnsi="Times New Roman"/>
          <w:i/>
          <w:sz w:val="20"/>
          <w:szCs w:val="20"/>
        </w:rPr>
        <w:t>and</w:t>
      </w:r>
      <w:r w:rsidRPr="00352A3E">
        <w:rPr>
          <w:rFonts w:ascii="Times New Roman" w:hAnsi="Times New Roman"/>
          <w:i/>
          <w:sz w:val="20"/>
          <w:szCs w:val="20"/>
        </w:rPr>
        <w:t xml:space="preserve"> </w:t>
      </w:r>
      <w:r w:rsidRPr="00352A3E">
        <w:rPr>
          <w:rStyle w:val="hps"/>
          <w:rFonts w:ascii="Times New Roman" w:hAnsi="Times New Roman"/>
          <w:i/>
          <w:sz w:val="20"/>
          <w:szCs w:val="20"/>
        </w:rPr>
        <w:t>cause a drop in</w:t>
      </w:r>
      <w:r w:rsidRPr="00352A3E">
        <w:rPr>
          <w:rFonts w:ascii="Times New Roman" w:hAnsi="Times New Roman"/>
          <w:i/>
          <w:sz w:val="20"/>
          <w:szCs w:val="20"/>
        </w:rPr>
        <w:t xml:space="preserve"> </w:t>
      </w:r>
      <w:r w:rsidRPr="00352A3E">
        <w:rPr>
          <w:rStyle w:val="hps"/>
          <w:rFonts w:ascii="Times New Roman" w:hAnsi="Times New Roman"/>
          <w:i/>
          <w:sz w:val="20"/>
          <w:szCs w:val="20"/>
        </w:rPr>
        <w:t>power factor</w:t>
      </w:r>
      <w:r w:rsidRPr="00352A3E">
        <w:rPr>
          <w:rFonts w:ascii="Times New Roman" w:hAnsi="Times New Roman"/>
          <w:i/>
          <w:sz w:val="20"/>
          <w:szCs w:val="20"/>
        </w:rPr>
        <w:t xml:space="preserve">. </w:t>
      </w:r>
      <w:r w:rsidRPr="00352A3E">
        <w:rPr>
          <w:rStyle w:val="hps"/>
          <w:rFonts w:ascii="Times New Roman" w:hAnsi="Times New Roman"/>
          <w:i/>
          <w:sz w:val="20"/>
          <w:szCs w:val="20"/>
        </w:rPr>
        <w:t>ETAP</w:t>
      </w:r>
      <w:r w:rsidRPr="00352A3E">
        <w:rPr>
          <w:rFonts w:ascii="Times New Roman" w:hAnsi="Times New Roman"/>
          <w:i/>
          <w:sz w:val="20"/>
          <w:szCs w:val="20"/>
        </w:rPr>
        <w:t xml:space="preserve"> </w:t>
      </w:r>
      <w:r w:rsidRPr="00352A3E">
        <w:rPr>
          <w:rStyle w:val="hps"/>
          <w:rFonts w:ascii="Times New Roman" w:hAnsi="Times New Roman"/>
          <w:i/>
          <w:sz w:val="20"/>
          <w:szCs w:val="20"/>
        </w:rPr>
        <w:t>is used</w:t>
      </w:r>
      <w:r w:rsidRPr="00352A3E">
        <w:rPr>
          <w:rFonts w:ascii="Times New Roman" w:hAnsi="Times New Roman"/>
          <w:i/>
          <w:sz w:val="20"/>
          <w:szCs w:val="20"/>
        </w:rPr>
        <w:t xml:space="preserve"> </w:t>
      </w:r>
      <w:r w:rsidRPr="00352A3E">
        <w:rPr>
          <w:rStyle w:val="hps"/>
          <w:rFonts w:ascii="Times New Roman" w:hAnsi="Times New Roman"/>
          <w:i/>
          <w:sz w:val="20"/>
          <w:szCs w:val="20"/>
        </w:rPr>
        <w:t>simulation</w:t>
      </w:r>
      <w:r w:rsidRPr="00352A3E">
        <w:rPr>
          <w:rFonts w:ascii="Times New Roman" w:hAnsi="Times New Roman"/>
          <w:i/>
          <w:sz w:val="20"/>
          <w:szCs w:val="20"/>
        </w:rPr>
        <w:t xml:space="preserve"> </w:t>
      </w:r>
      <w:r w:rsidRPr="00352A3E">
        <w:rPr>
          <w:rStyle w:val="hps"/>
          <w:rFonts w:ascii="Times New Roman" w:hAnsi="Times New Roman"/>
          <w:i/>
          <w:sz w:val="20"/>
          <w:szCs w:val="20"/>
        </w:rPr>
        <w:t>as an evaluation</w:t>
      </w:r>
      <w:r w:rsidRPr="00352A3E">
        <w:rPr>
          <w:rFonts w:ascii="Times New Roman" w:hAnsi="Times New Roman"/>
          <w:i/>
          <w:sz w:val="20"/>
          <w:szCs w:val="20"/>
        </w:rPr>
        <w:t xml:space="preserve">, </w:t>
      </w:r>
      <w:r w:rsidRPr="00352A3E">
        <w:rPr>
          <w:rStyle w:val="hps"/>
          <w:rFonts w:ascii="Times New Roman" w:hAnsi="Times New Roman"/>
          <w:i/>
          <w:sz w:val="20"/>
          <w:szCs w:val="20"/>
        </w:rPr>
        <w:t>so that</w:t>
      </w:r>
      <w:r w:rsidRPr="00352A3E">
        <w:rPr>
          <w:rFonts w:ascii="Times New Roman" w:hAnsi="Times New Roman"/>
          <w:i/>
          <w:sz w:val="20"/>
          <w:szCs w:val="20"/>
        </w:rPr>
        <w:t xml:space="preserve"> </w:t>
      </w:r>
      <w:r w:rsidRPr="00352A3E">
        <w:rPr>
          <w:rStyle w:val="hps"/>
          <w:rFonts w:ascii="Times New Roman" w:hAnsi="Times New Roman"/>
          <w:i/>
          <w:sz w:val="20"/>
          <w:szCs w:val="20"/>
        </w:rPr>
        <w:t>the power</w:t>
      </w:r>
      <w:r w:rsidRPr="00352A3E">
        <w:rPr>
          <w:rFonts w:ascii="Times New Roman" w:hAnsi="Times New Roman"/>
          <w:i/>
          <w:sz w:val="20"/>
          <w:szCs w:val="20"/>
        </w:rPr>
        <w:t xml:space="preserve"> </w:t>
      </w:r>
      <w:r w:rsidRPr="00352A3E">
        <w:rPr>
          <w:rStyle w:val="hps"/>
          <w:rFonts w:ascii="Times New Roman" w:hAnsi="Times New Roman"/>
          <w:i/>
          <w:sz w:val="20"/>
          <w:szCs w:val="20"/>
        </w:rPr>
        <w:t>factor</w:t>
      </w:r>
      <w:r w:rsidRPr="00352A3E">
        <w:rPr>
          <w:rFonts w:ascii="Times New Roman" w:hAnsi="Times New Roman"/>
          <w:i/>
          <w:sz w:val="20"/>
          <w:szCs w:val="20"/>
        </w:rPr>
        <w:t xml:space="preserve"> </w:t>
      </w:r>
      <w:r w:rsidRPr="00352A3E">
        <w:rPr>
          <w:rStyle w:val="hps"/>
          <w:rFonts w:ascii="Times New Roman" w:hAnsi="Times New Roman"/>
          <w:i/>
          <w:sz w:val="20"/>
          <w:szCs w:val="20"/>
        </w:rPr>
        <w:t>2.3</w:t>
      </w:r>
      <w:r w:rsidRPr="00352A3E">
        <w:rPr>
          <w:rFonts w:ascii="Times New Roman" w:hAnsi="Times New Roman"/>
          <w:i/>
          <w:sz w:val="20"/>
          <w:szCs w:val="20"/>
        </w:rPr>
        <w:t xml:space="preserve"> </w:t>
      </w:r>
      <w:r w:rsidRPr="00352A3E">
        <w:rPr>
          <w:rStyle w:val="hps"/>
          <w:rFonts w:ascii="Times New Roman" w:hAnsi="Times New Roman"/>
          <w:i/>
          <w:sz w:val="20"/>
          <w:szCs w:val="20"/>
        </w:rPr>
        <w:t>installed on the bus</w:t>
      </w:r>
      <w:r w:rsidRPr="00352A3E">
        <w:rPr>
          <w:rFonts w:ascii="Times New Roman" w:hAnsi="Times New Roman"/>
          <w:i/>
          <w:sz w:val="20"/>
          <w:szCs w:val="20"/>
        </w:rPr>
        <w:t xml:space="preserve">, </w:t>
      </w:r>
      <w:r w:rsidRPr="00352A3E">
        <w:rPr>
          <w:rStyle w:val="hps"/>
          <w:rFonts w:ascii="Times New Roman" w:hAnsi="Times New Roman"/>
          <w:i/>
          <w:sz w:val="20"/>
          <w:szCs w:val="20"/>
        </w:rPr>
        <w:t>and</w:t>
      </w:r>
      <w:r w:rsidRPr="00352A3E">
        <w:rPr>
          <w:rFonts w:ascii="Times New Roman" w:hAnsi="Times New Roman"/>
          <w:i/>
          <w:sz w:val="20"/>
          <w:szCs w:val="20"/>
        </w:rPr>
        <w:t xml:space="preserve"> </w:t>
      </w:r>
      <w:r w:rsidRPr="00352A3E">
        <w:rPr>
          <w:rStyle w:val="hps"/>
          <w:rFonts w:ascii="Times New Roman" w:hAnsi="Times New Roman"/>
          <w:i/>
          <w:sz w:val="20"/>
          <w:szCs w:val="20"/>
        </w:rPr>
        <w:t>4 to</w:t>
      </w:r>
      <w:r w:rsidRPr="00352A3E">
        <w:rPr>
          <w:rFonts w:ascii="Times New Roman" w:hAnsi="Times New Roman"/>
          <w:i/>
          <w:sz w:val="20"/>
          <w:szCs w:val="20"/>
        </w:rPr>
        <w:t xml:space="preserve"> </w:t>
      </w:r>
      <w:r w:rsidRPr="00352A3E">
        <w:rPr>
          <w:rStyle w:val="hps"/>
          <w:rFonts w:ascii="Times New Roman" w:hAnsi="Times New Roman"/>
          <w:i/>
          <w:sz w:val="20"/>
          <w:szCs w:val="20"/>
        </w:rPr>
        <w:t>0.95</w:t>
      </w:r>
      <w:r w:rsidRPr="00352A3E">
        <w:rPr>
          <w:rFonts w:ascii="Times New Roman" w:hAnsi="Times New Roman"/>
          <w:i/>
          <w:sz w:val="20"/>
          <w:szCs w:val="20"/>
        </w:rPr>
        <w:t xml:space="preserve">. </w:t>
      </w:r>
      <w:r w:rsidRPr="00352A3E">
        <w:rPr>
          <w:rStyle w:val="hps"/>
          <w:rFonts w:ascii="Times New Roman" w:hAnsi="Times New Roman"/>
          <w:i/>
          <w:sz w:val="20"/>
          <w:szCs w:val="20"/>
        </w:rPr>
        <w:t>The final results</w:t>
      </w:r>
      <w:r w:rsidRPr="00352A3E">
        <w:rPr>
          <w:rFonts w:ascii="Times New Roman" w:hAnsi="Times New Roman"/>
          <w:i/>
          <w:sz w:val="20"/>
          <w:szCs w:val="20"/>
        </w:rPr>
        <w:t xml:space="preserve"> </w:t>
      </w:r>
      <w:r w:rsidRPr="00352A3E">
        <w:rPr>
          <w:rStyle w:val="hps"/>
          <w:rFonts w:ascii="Times New Roman" w:hAnsi="Times New Roman"/>
          <w:i/>
          <w:sz w:val="20"/>
          <w:szCs w:val="20"/>
        </w:rPr>
        <w:t>showed</w:t>
      </w:r>
      <w:r w:rsidRPr="00352A3E">
        <w:rPr>
          <w:rFonts w:ascii="Times New Roman" w:hAnsi="Times New Roman"/>
          <w:i/>
          <w:sz w:val="20"/>
          <w:szCs w:val="20"/>
        </w:rPr>
        <w:t xml:space="preserve"> </w:t>
      </w:r>
      <w:r w:rsidRPr="00352A3E">
        <w:rPr>
          <w:rStyle w:val="hps"/>
          <w:rFonts w:ascii="Times New Roman" w:hAnsi="Times New Roman"/>
          <w:i/>
          <w:sz w:val="20"/>
          <w:szCs w:val="20"/>
        </w:rPr>
        <w:t>operational cost savings</w:t>
      </w:r>
      <w:r w:rsidRPr="00352A3E">
        <w:rPr>
          <w:rFonts w:ascii="Times New Roman" w:hAnsi="Times New Roman"/>
          <w:i/>
          <w:sz w:val="20"/>
          <w:szCs w:val="20"/>
        </w:rPr>
        <w:t xml:space="preserve"> </w:t>
      </w:r>
      <w:r w:rsidRPr="00352A3E">
        <w:rPr>
          <w:rStyle w:val="hps"/>
          <w:rFonts w:ascii="Times New Roman" w:hAnsi="Times New Roman"/>
          <w:i/>
          <w:sz w:val="20"/>
          <w:szCs w:val="20"/>
        </w:rPr>
        <w:t>within one</w:t>
      </w:r>
      <w:r w:rsidRPr="00352A3E">
        <w:rPr>
          <w:rFonts w:ascii="Times New Roman" w:hAnsi="Times New Roman"/>
          <w:i/>
          <w:sz w:val="20"/>
          <w:szCs w:val="20"/>
        </w:rPr>
        <w:t xml:space="preserve"> </w:t>
      </w:r>
      <w:r w:rsidRPr="00352A3E">
        <w:rPr>
          <w:rStyle w:val="hps"/>
          <w:rFonts w:ascii="Times New Roman" w:hAnsi="Times New Roman"/>
          <w:i/>
          <w:sz w:val="20"/>
          <w:szCs w:val="20"/>
        </w:rPr>
        <w:t>month</w:t>
      </w:r>
      <w:r w:rsidRPr="00352A3E">
        <w:rPr>
          <w:rFonts w:ascii="Times New Roman" w:hAnsi="Times New Roman"/>
          <w:i/>
          <w:sz w:val="20"/>
          <w:szCs w:val="20"/>
        </w:rPr>
        <w:t xml:space="preserve"> </w:t>
      </w:r>
      <w:r w:rsidRPr="00352A3E">
        <w:rPr>
          <w:rStyle w:val="hps"/>
          <w:rFonts w:ascii="Times New Roman" w:hAnsi="Times New Roman"/>
          <w:i/>
          <w:sz w:val="20"/>
          <w:szCs w:val="20"/>
        </w:rPr>
        <w:t>of Rp</w:t>
      </w:r>
      <w:r w:rsidRPr="00352A3E">
        <w:rPr>
          <w:rFonts w:ascii="Times New Roman" w:hAnsi="Times New Roman"/>
          <w:i/>
          <w:sz w:val="20"/>
          <w:szCs w:val="20"/>
        </w:rPr>
        <w:t xml:space="preserve">. </w:t>
      </w:r>
      <w:r w:rsidRPr="00352A3E">
        <w:rPr>
          <w:rStyle w:val="hps"/>
          <w:rFonts w:ascii="Times New Roman" w:hAnsi="Times New Roman"/>
          <w:i/>
          <w:sz w:val="20"/>
          <w:szCs w:val="20"/>
        </w:rPr>
        <w:t>213,</w:t>
      </w:r>
      <w:r w:rsidRPr="00352A3E">
        <w:rPr>
          <w:rFonts w:ascii="Times New Roman" w:hAnsi="Times New Roman"/>
          <w:i/>
          <w:sz w:val="20"/>
          <w:szCs w:val="20"/>
        </w:rPr>
        <w:t xml:space="preserve"> </w:t>
      </w:r>
      <w:r w:rsidRPr="00352A3E">
        <w:rPr>
          <w:rStyle w:val="hps"/>
          <w:rFonts w:ascii="Times New Roman" w:hAnsi="Times New Roman"/>
          <w:i/>
          <w:sz w:val="20"/>
          <w:szCs w:val="20"/>
        </w:rPr>
        <w:t>684.240</w:t>
      </w:r>
      <w:r w:rsidRPr="00352A3E">
        <w:rPr>
          <w:rFonts w:ascii="Times New Roman" w:hAnsi="Times New Roman"/>
          <w:i/>
          <w:sz w:val="20"/>
          <w:szCs w:val="20"/>
        </w:rPr>
        <w:t xml:space="preserve">, </w:t>
      </w:r>
      <w:r w:rsidRPr="00352A3E">
        <w:rPr>
          <w:rStyle w:val="hps"/>
          <w:rFonts w:ascii="Times New Roman" w:hAnsi="Times New Roman"/>
          <w:i/>
          <w:sz w:val="20"/>
          <w:szCs w:val="20"/>
        </w:rPr>
        <w:t>-</w:t>
      </w:r>
      <w:r w:rsidRPr="00352A3E">
        <w:rPr>
          <w:rFonts w:ascii="Times New Roman" w:hAnsi="Times New Roman"/>
          <w:i/>
          <w:sz w:val="20"/>
          <w:szCs w:val="20"/>
        </w:rPr>
        <w:t xml:space="preserve"> </w:t>
      </w:r>
      <w:r w:rsidRPr="00352A3E">
        <w:rPr>
          <w:rStyle w:val="hps"/>
          <w:rFonts w:ascii="Times New Roman" w:hAnsi="Times New Roman"/>
          <w:i/>
          <w:sz w:val="20"/>
          <w:szCs w:val="20"/>
        </w:rPr>
        <w:t>and</w:t>
      </w:r>
      <w:r w:rsidRPr="00352A3E">
        <w:rPr>
          <w:rFonts w:ascii="Times New Roman" w:hAnsi="Times New Roman"/>
          <w:i/>
          <w:sz w:val="20"/>
          <w:szCs w:val="20"/>
        </w:rPr>
        <w:t xml:space="preserve"> </w:t>
      </w:r>
      <w:r w:rsidRPr="00352A3E">
        <w:rPr>
          <w:rStyle w:val="hps"/>
          <w:rFonts w:ascii="Times New Roman" w:hAnsi="Times New Roman"/>
          <w:i/>
          <w:sz w:val="20"/>
          <w:szCs w:val="20"/>
        </w:rPr>
        <w:t>within a year</w:t>
      </w:r>
      <w:r w:rsidRPr="00352A3E">
        <w:rPr>
          <w:rFonts w:ascii="Times New Roman" w:hAnsi="Times New Roman"/>
          <w:i/>
          <w:sz w:val="20"/>
          <w:szCs w:val="20"/>
        </w:rPr>
        <w:t xml:space="preserve"> </w:t>
      </w:r>
      <w:r w:rsidRPr="00352A3E">
        <w:rPr>
          <w:rStyle w:val="hps"/>
          <w:rFonts w:ascii="Times New Roman" w:hAnsi="Times New Roman"/>
          <w:i/>
          <w:sz w:val="20"/>
          <w:szCs w:val="20"/>
        </w:rPr>
        <w:t>of Rp</w:t>
      </w:r>
      <w:r w:rsidRPr="00352A3E">
        <w:rPr>
          <w:rFonts w:ascii="Times New Roman" w:hAnsi="Times New Roman"/>
          <w:i/>
          <w:sz w:val="20"/>
          <w:szCs w:val="20"/>
        </w:rPr>
        <w:t xml:space="preserve">. </w:t>
      </w:r>
      <w:r w:rsidRPr="00352A3E">
        <w:rPr>
          <w:rStyle w:val="hps"/>
          <w:rFonts w:ascii="Times New Roman" w:hAnsi="Times New Roman"/>
          <w:i/>
          <w:sz w:val="20"/>
          <w:szCs w:val="20"/>
        </w:rPr>
        <w:t>2,515,784,880</w:t>
      </w:r>
      <w:r w:rsidRPr="00352A3E">
        <w:rPr>
          <w:rFonts w:ascii="Times New Roman" w:hAnsi="Times New Roman"/>
          <w:i/>
          <w:sz w:val="20"/>
          <w:szCs w:val="20"/>
        </w:rPr>
        <w:t xml:space="preserve">, </w:t>
      </w:r>
      <w:r w:rsidRPr="00352A3E">
        <w:rPr>
          <w:rStyle w:val="hps"/>
          <w:rFonts w:ascii="Times New Roman" w:hAnsi="Times New Roman"/>
          <w:i/>
          <w:sz w:val="20"/>
          <w:szCs w:val="20"/>
        </w:rPr>
        <w:t>-</w:t>
      </w:r>
      <w:r w:rsidRPr="00352A3E">
        <w:rPr>
          <w:rFonts w:ascii="Times New Roman" w:hAnsi="Times New Roman"/>
          <w:i/>
          <w:sz w:val="20"/>
          <w:szCs w:val="20"/>
        </w:rPr>
        <w:t>.</w:t>
      </w:r>
    </w:p>
    <w:p w:rsidR="007722F9" w:rsidRPr="00B548A6" w:rsidRDefault="007722F9" w:rsidP="007722F9">
      <w:pPr>
        <w:widowControl w:val="0"/>
        <w:autoSpaceDE w:val="0"/>
        <w:autoSpaceDN w:val="0"/>
        <w:adjustRightInd w:val="0"/>
        <w:spacing w:after="0" w:line="240" w:lineRule="auto"/>
        <w:jc w:val="both"/>
        <w:rPr>
          <w:rFonts w:ascii="Times New Roman" w:hAnsi="Times New Roman"/>
          <w:sz w:val="20"/>
          <w:szCs w:val="20"/>
        </w:rPr>
      </w:pPr>
    </w:p>
    <w:p w:rsidR="007722F9" w:rsidRPr="00A66540" w:rsidRDefault="007722F9" w:rsidP="007722F9">
      <w:pPr>
        <w:widowControl w:val="0"/>
        <w:autoSpaceDE w:val="0"/>
        <w:autoSpaceDN w:val="0"/>
        <w:adjustRightInd w:val="0"/>
        <w:spacing w:after="0" w:line="240" w:lineRule="auto"/>
        <w:jc w:val="both"/>
        <w:rPr>
          <w:rFonts w:ascii="Times New Roman" w:hAnsi="Times New Roman"/>
          <w:i/>
          <w:sz w:val="20"/>
          <w:szCs w:val="20"/>
        </w:rPr>
      </w:pPr>
      <w:r w:rsidRPr="00352A3E">
        <w:rPr>
          <w:rFonts w:ascii="Times New Roman" w:hAnsi="Times New Roman"/>
          <w:b/>
          <w:i/>
          <w:color w:val="000000"/>
          <w:spacing w:val="-1"/>
          <w:sz w:val="20"/>
          <w:szCs w:val="20"/>
        </w:rPr>
        <w:t>Keywords</w:t>
      </w:r>
      <w:r w:rsidRPr="00A66540">
        <w:rPr>
          <w:rFonts w:ascii="Times New Roman" w:hAnsi="Times New Roman"/>
          <w:i/>
          <w:color w:val="000000"/>
          <w:spacing w:val="-1"/>
          <w:sz w:val="20"/>
          <w:szCs w:val="20"/>
        </w:rPr>
        <w:t xml:space="preserve"> : power factor, capacitor bank, operational cost</w:t>
      </w:r>
    </w:p>
    <w:p w:rsidR="007722F9" w:rsidRPr="00B548A6" w:rsidRDefault="007722F9" w:rsidP="007722F9">
      <w:pPr>
        <w:widowControl w:val="0"/>
        <w:autoSpaceDE w:val="0"/>
        <w:autoSpaceDN w:val="0"/>
        <w:adjustRightInd w:val="0"/>
        <w:spacing w:after="0" w:line="240" w:lineRule="auto"/>
        <w:jc w:val="both"/>
        <w:rPr>
          <w:rFonts w:ascii="Times New Roman" w:hAnsi="Times New Roman"/>
          <w:sz w:val="20"/>
          <w:szCs w:val="20"/>
        </w:rPr>
      </w:pPr>
    </w:p>
    <w:p w:rsidR="007722F9" w:rsidRDefault="00EE77B7" w:rsidP="000A3263">
      <w:pPr>
        <w:spacing w:after="0" w:line="240" w:lineRule="auto"/>
        <w:rPr>
          <w:rFonts w:ascii="Times New Roman" w:hAnsi="Times New Roman"/>
          <w:b/>
        </w:rPr>
      </w:pPr>
      <w:r w:rsidRPr="000A3263">
        <w:rPr>
          <w:rFonts w:ascii="Times New Roman" w:hAnsi="Times New Roman"/>
          <w:b/>
        </w:rPr>
        <w:t>P</w:t>
      </w:r>
      <w:r w:rsidRPr="000A3263">
        <w:rPr>
          <w:rFonts w:ascii="Times New Roman" w:hAnsi="Times New Roman"/>
          <w:b/>
          <w:lang w:val="en-US"/>
        </w:rPr>
        <w:t>ENDAHULUAN</w:t>
      </w:r>
    </w:p>
    <w:p w:rsidR="007722F9" w:rsidRPr="001C0EBC" w:rsidRDefault="007722F9" w:rsidP="0073501C">
      <w:pPr>
        <w:spacing w:after="0" w:line="240" w:lineRule="auto"/>
        <w:ind w:firstLine="426"/>
        <w:jc w:val="both"/>
        <w:rPr>
          <w:rFonts w:ascii="Times New Roman" w:hAnsi="Times New Roman"/>
        </w:rPr>
      </w:pPr>
      <w:r w:rsidRPr="001C0EBC">
        <w:rPr>
          <w:rFonts w:ascii="Times New Roman" w:hAnsi="Times New Roman"/>
        </w:rPr>
        <w:t xml:space="preserve">Pabrik PT Eratex Djaja Tbk </w:t>
      </w:r>
      <w:r>
        <w:rPr>
          <w:rFonts w:ascii="Times New Roman" w:hAnsi="Times New Roman"/>
        </w:rPr>
        <w:t xml:space="preserve">terletak di </w:t>
      </w:r>
      <w:r>
        <w:rPr>
          <w:rFonts w:ascii="Times New Roman" w:hAnsi="Times New Roman"/>
          <w:sz w:val="21"/>
          <w:szCs w:val="21"/>
          <w:lang w:eastAsia="id-ID"/>
        </w:rPr>
        <w:t>Jl. Soekarno Hatta 23 -</w:t>
      </w:r>
      <w:r>
        <w:rPr>
          <w:rFonts w:ascii="Times New Roman" w:hAnsi="Times New Roman"/>
        </w:rPr>
        <w:t xml:space="preserve"> </w:t>
      </w:r>
      <w:r w:rsidRPr="001C0EBC">
        <w:rPr>
          <w:rFonts w:ascii="Times New Roman" w:hAnsi="Times New Roman"/>
        </w:rPr>
        <w:t xml:space="preserve">Probolinggo </w:t>
      </w:r>
      <w:r>
        <w:rPr>
          <w:rFonts w:ascii="Times New Roman" w:hAnsi="Times New Roman"/>
        </w:rPr>
        <w:t xml:space="preserve">yang </w:t>
      </w:r>
      <w:r w:rsidRPr="001C0EBC">
        <w:rPr>
          <w:rFonts w:ascii="Times New Roman" w:hAnsi="Times New Roman"/>
        </w:rPr>
        <w:t>bergerak dibidang tekstil dan garmen banyak memiliki peralatan penunjang produksi operasional, antara lain mesin-mesin pemotong kain, mesin jahit, mesin penunjang produksi (printing, washing, sewing) dan compressor.</w:t>
      </w:r>
      <w:r>
        <w:rPr>
          <w:rFonts w:ascii="Times New Roman" w:hAnsi="Times New Roman"/>
        </w:rPr>
        <w:t xml:space="preserve"> Permasalahannya adalah bagaimana </w:t>
      </w:r>
      <w:r w:rsidRPr="001C0EBC">
        <w:rPr>
          <w:rFonts w:ascii="Times New Roman" w:hAnsi="Times New Roman"/>
        </w:rPr>
        <w:t xml:space="preserve"> mesin-mesin tersebut </w:t>
      </w:r>
      <w:r>
        <w:rPr>
          <w:rFonts w:ascii="Times New Roman" w:hAnsi="Times New Roman"/>
        </w:rPr>
        <w:t xml:space="preserve">dalam bekerjanya diupayakan agar </w:t>
      </w:r>
      <w:r w:rsidRPr="001C0EBC">
        <w:rPr>
          <w:rFonts w:ascii="Times New Roman" w:hAnsi="Times New Roman"/>
        </w:rPr>
        <w:t xml:space="preserve">bekerja secara efektif dan  efisien. Karena diketahui bahwa pada suatu data awal sisi incoming power house transformator Garmen dalam salah satu panelnya memiliki cos </w:t>
      </w:r>
      <w:r w:rsidRPr="001C0EBC">
        <w:rPr>
          <w:rFonts w:ascii="Times New Roman" w:hAnsi="Times New Roman"/>
          <w:lang w:val="de-DE"/>
        </w:rPr>
        <w:t>φ</w:t>
      </w:r>
      <w:r w:rsidRPr="001C0EBC">
        <w:rPr>
          <w:rFonts w:ascii="Times New Roman" w:hAnsi="Times New Roman"/>
        </w:rPr>
        <w:t xml:space="preserve">  sebesar 0,79 pada kondisi rata-ratanya,h</w:t>
      </w:r>
      <w:r w:rsidRPr="001C0EBC">
        <w:rPr>
          <w:rFonts w:ascii="Times New Roman" w:hAnsi="Times New Roman"/>
          <w:lang w:val="de-DE"/>
        </w:rPr>
        <w:t>al ini menunjukkan bahwa kondisi tersebut  tidak bagus, karena apabila beban memiliki cos φ kurang dari standar minimal PLN (0,85),maka  akan dikenakan denda penalti yang akan dibayarkan pada billing cost tiap bulannya,sehingga</w:t>
      </w:r>
      <w:r w:rsidRPr="001C0EBC">
        <w:rPr>
          <w:rFonts w:ascii="Times New Roman" w:hAnsi="Times New Roman"/>
        </w:rPr>
        <w:t xml:space="preserve"> </w:t>
      </w:r>
      <w:r w:rsidR="001F0615" w:rsidRPr="001F0615">
        <w:rPr>
          <w:rFonts w:ascii="Times New Roman" w:hAnsi="Times New Roman"/>
          <w:noProof/>
          <w:lang w:val="en-US"/>
        </w:rPr>
        <w:pict>
          <v:shapetype id="_x0000_t202" coordsize="21600,21600" o:spt="202" path="m,l,21600r21600,l21600,xe">
            <v:stroke joinstyle="miter"/>
            <v:path gradientshapeok="t" o:connecttype="rect"/>
          </v:shapetype>
          <v:shape id="_x0000_s1027" type="#_x0000_t202" style="position:absolute;left:0;text-align:left;margin-left:3in;margin-top:91.25pt;width:18pt;height:18pt;z-index:251661312;mso-position-horizontal-relative:text;mso-position-vertical-relative:text" filled="f" stroked="f">
            <v:textbox>
              <w:txbxContent>
                <w:p w:rsidR="007722F9" w:rsidRPr="004A6BB2" w:rsidRDefault="007722F9" w:rsidP="007722F9"/>
              </w:txbxContent>
            </v:textbox>
          </v:shape>
        </w:pict>
      </w:r>
      <w:r w:rsidRPr="001C0EBC">
        <w:rPr>
          <w:rFonts w:ascii="Times New Roman" w:hAnsi="Times New Roman"/>
        </w:rPr>
        <w:t>u</w:t>
      </w:r>
      <w:r w:rsidRPr="001C0EBC">
        <w:rPr>
          <w:rFonts w:ascii="Times New Roman" w:hAnsi="Times New Roman"/>
          <w:lang w:val="de-DE"/>
        </w:rPr>
        <w:t>ntuk dapat menekan besarnya cos φ  tersebut, maka PT Eratex Djaja  Tbk memasang kapasitor bank dengan cara mensimulasikan keseluruhan single line yang baru dengan tujuan akan di peroleh kapasitas kapasitor bank yang sesuai untuk dapat menaikkan cos φ.</w:t>
      </w:r>
    </w:p>
    <w:p w:rsidR="00EE77B7" w:rsidRDefault="00EE77B7" w:rsidP="00EE77B7">
      <w:pPr>
        <w:pStyle w:val="ListParagraph"/>
        <w:spacing w:after="0" w:line="240" w:lineRule="auto"/>
        <w:ind w:left="0"/>
        <w:rPr>
          <w:rFonts w:ascii="Times New Roman" w:hAnsi="Times New Roman"/>
          <w:b/>
          <w:sz w:val="20"/>
          <w:szCs w:val="20"/>
        </w:rPr>
      </w:pPr>
    </w:p>
    <w:p w:rsidR="007722F9" w:rsidRDefault="00EE77B7" w:rsidP="00EE77B7">
      <w:pPr>
        <w:pStyle w:val="ListParagraph"/>
        <w:spacing w:after="0" w:line="240" w:lineRule="auto"/>
        <w:ind w:left="0"/>
        <w:rPr>
          <w:rFonts w:ascii="Times New Roman" w:hAnsi="Times New Roman"/>
          <w:b/>
          <w:sz w:val="20"/>
          <w:szCs w:val="20"/>
        </w:rPr>
      </w:pPr>
      <w:r>
        <w:rPr>
          <w:rFonts w:ascii="Times New Roman" w:hAnsi="Times New Roman"/>
          <w:b/>
          <w:sz w:val="20"/>
          <w:szCs w:val="20"/>
        </w:rPr>
        <w:t>TINJAUAN</w:t>
      </w:r>
      <w:r>
        <w:rPr>
          <w:rFonts w:ascii="Times New Roman" w:hAnsi="Times New Roman"/>
          <w:b/>
          <w:sz w:val="20"/>
          <w:szCs w:val="20"/>
          <w:lang w:val="en-US"/>
        </w:rPr>
        <w:t xml:space="preserve"> PUSTAKA</w:t>
      </w:r>
    </w:p>
    <w:p w:rsidR="007722F9" w:rsidRPr="00E64A92" w:rsidRDefault="007722F9" w:rsidP="00EE77B7">
      <w:pPr>
        <w:pStyle w:val="ListParagraph"/>
        <w:numPr>
          <w:ilvl w:val="0"/>
          <w:numId w:val="9"/>
        </w:numPr>
        <w:spacing w:after="0" w:line="240" w:lineRule="auto"/>
        <w:ind w:left="392"/>
        <w:rPr>
          <w:rFonts w:ascii="Times New Roman" w:hAnsi="Times New Roman"/>
          <w:b/>
          <w:sz w:val="20"/>
          <w:szCs w:val="20"/>
        </w:rPr>
      </w:pPr>
      <w:r>
        <w:rPr>
          <w:rFonts w:ascii="Times New Roman" w:hAnsi="Times New Roman"/>
          <w:b/>
          <w:sz w:val="20"/>
          <w:szCs w:val="20"/>
          <w:lang w:val="en-US"/>
        </w:rPr>
        <w:t>Kualitas Daya Listrik</w:t>
      </w:r>
    </w:p>
    <w:p w:rsidR="007722F9" w:rsidRPr="002B738D" w:rsidRDefault="007722F9" w:rsidP="00EE77B7">
      <w:pPr>
        <w:autoSpaceDE w:val="0"/>
        <w:autoSpaceDN w:val="0"/>
        <w:adjustRightInd w:val="0"/>
        <w:spacing w:after="0" w:line="240" w:lineRule="auto"/>
        <w:ind w:firstLine="392"/>
        <w:jc w:val="both"/>
        <w:rPr>
          <w:rFonts w:ascii="Times New Roman" w:hAnsi="Times New Roman"/>
          <w:sz w:val="20"/>
          <w:szCs w:val="20"/>
          <w:lang w:eastAsia="id-ID"/>
        </w:rPr>
      </w:pPr>
      <w:r>
        <w:rPr>
          <w:rFonts w:ascii="Times New Roman" w:hAnsi="Times New Roman"/>
          <w:sz w:val="20"/>
          <w:szCs w:val="20"/>
          <w:lang w:eastAsia="id-ID"/>
        </w:rPr>
        <w:t xml:space="preserve">Menurut </w:t>
      </w:r>
      <w:r w:rsidRPr="00B04F03">
        <w:rPr>
          <w:rFonts w:ascii="Times New Roman" w:hAnsi="Times New Roman"/>
          <w:i/>
          <w:sz w:val="20"/>
          <w:szCs w:val="20"/>
          <w:lang w:eastAsia="id-ID"/>
        </w:rPr>
        <w:t>Dugan</w:t>
      </w:r>
      <w:r>
        <w:rPr>
          <w:rFonts w:ascii="Times New Roman" w:hAnsi="Times New Roman"/>
          <w:sz w:val="20"/>
          <w:szCs w:val="20"/>
          <w:lang w:eastAsia="id-ID"/>
        </w:rPr>
        <w:t xml:space="preserve"> (</w:t>
      </w:r>
      <w:r w:rsidRPr="002B738D">
        <w:rPr>
          <w:rFonts w:ascii="Times New Roman" w:hAnsi="Times New Roman"/>
          <w:sz w:val="20"/>
          <w:szCs w:val="20"/>
          <w:lang w:eastAsia="id-ID"/>
        </w:rPr>
        <w:t xml:space="preserve"> 1996</w:t>
      </w:r>
      <w:r>
        <w:rPr>
          <w:rFonts w:ascii="Times New Roman" w:hAnsi="Times New Roman"/>
          <w:sz w:val="20"/>
          <w:szCs w:val="20"/>
          <w:lang w:eastAsia="id-ID"/>
        </w:rPr>
        <w:t xml:space="preserve">) </w:t>
      </w:r>
      <w:r w:rsidRPr="002B738D">
        <w:rPr>
          <w:rFonts w:ascii="Times New Roman" w:hAnsi="Times New Roman"/>
          <w:sz w:val="20"/>
          <w:szCs w:val="20"/>
          <w:lang w:eastAsia="id-ID"/>
        </w:rPr>
        <w:t>Kualitas daya listrik adalah setiap masalah daya listrik yang berbentuk</w:t>
      </w:r>
    </w:p>
    <w:p w:rsidR="007722F9" w:rsidRPr="002B738D" w:rsidRDefault="007722F9" w:rsidP="00CC3858">
      <w:pPr>
        <w:autoSpaceDE w:val="0"/>
        <w:autoSpaceDN w:val="0"/>
        <w:adjustRightInd w:val="0"/>
        <w:spacing w:after="0" w:line="240" w:lineRule="auto"/>
        <w:jc w:val="both"/>
        <w:rPr>
          <w:rFonts w:ascii="Times New Roman" w:hAnsi="Times New Roman"/>
          <w:sz w:val="20"/>
          <w:szCs w:val="20"/>
          <w:lang w:eastAsia="id-ID"/>
        </w:rPr>
      </w:pPr>
      <w:r w:rsidRPr="002B738D">
        <w:rPr>
          <w:rFonts w:ascii="Times New Roman" w:hAnsi="Times New Roman"/>
          <w:sz w:val="20"/>
          <w:szCs w:val="20"/>
          <w:lang w:eastAsia="id-ID"/>
        </w:rPr>
        <w:t>penyimpangan tegangan, arus atau frekuensi yang mengakibatkan kegagalan</w:t>
      </w:r>
      <w:r>
        <w:rPr>
          <w:rFonts w:ascii="Times New Roman" w:hAnsi="Times New Roman"/>
          <w:sz w:val="20"/>
          <w:szCs w:val="20"/>
          <w:lang w:eastAsia="id-ID"/>
        </w:rPr>
        <w:t xml:space="preserve"> </w:t>
      </w:r>
      <w:r w:rsidRPr="002B738D">
        <w:rPr>
          <w:rFonts w:ascii="Times New Roman" w:hAnsi="Times New Roman"/>
          <w:sz w:val="20"/>
          <w:szCs w:val="20"/>
          <w:lang w:eastAsia="id-ID"/>
        </w:rPr>
        <w:t>ataupun kesalahan operasi pada peralatan-peralatan yang terjadi pada konsumen</w:t>
      </w:r>
      <w:r>
        <w:rPr>
          <w:rFonts w:ascii="Times New Roman" w:hAnsi="Times New Roman"/>
          <w:sz w:val="20"/>
          <w:szCs w:val="20"/>
          <w:lang w:eastAsia="id-ID"/>
        </w:rPr>
        <w:t xml:space="preserve"> energi listrik.</w:t>
      </w:r>
      <w:r w:rsidRPr="002B738D">
        <w:rPr>
          <w:rFonts w:ascii="Times New Roman" w:hAnsi="Times New Roman"/>
          <w:sz w:val="20"/>
          <w:szCs w:val="20"/>
          <w:lang w:eastAsia="id-ID"/>
        </w:rPr>
        <w:t xml:space="preserve"> </w:t>
      </w:r>
    </w:p>
    <w:p w:rsidR="007722F9" w:rsidRPr="00EE77B7" w:rsidRDefault="007722F9" w:rsidP="00EE77B7">
      <w:pPr>
        <w:pStyle w:val="ListParagraph"/>
        <w:numPr>
          <w:ilvl w:val="0"/>
          <w:numId w:val="9"/>
        </w:numPr>
        <w:spacing w:after="0" w:line="240" w:lineRule="auto"/>
        <w:ind w:left="364"/>
        <w:jc w:val="both"/>
        <w:rPr>
          <w:rFonts w:ascii="Times New Roman" w:hAnsi="Times New Roman"/>
          <w:b/>
        </w:rPr>
      </w:pPr>
      <w:r w:rsidRPr="00EE77B7">
        <w:rPr>
          <w:rFonts w:ascii="Times New Roman" w:hAnsi="Times New Roman"/>
          <w:b/>
        </w:rPr>
        <w:t>Faktor Daya</w:t>
      </w:r>
    </w:p>
    <w:p w:rsidR="007722F9" w:rsidRPr="00B91FA4" w:rsidRDefault="007722F9" w:rsidP="00EE77B7">
      <w:pPr>
        <w:pStyle w:val="ListParagraph"/>
        <w:spacing w:after="0" w:line="240" w:lineRule="auto"/>
        <w:ind w:left="0" w:firstLine="364"/>
        <w:jc w:val="both"/>
      </w:pPr>
      <w:r>
        <w:rPr>
          <w:rFonts w:ascii="Times New Roman" w:hAnsi="Times New Roman"/>
        </w:rPr>
        <w:t xml:space="preserve">Menurut </w:t>
      </w:r>
      <w:r w:rsidRPr="00B04F03">
        <w:rPr>
          <w:rFonts w:ascii="Times New Roman" w:hAnsi="Times New Roman"/>
          <w:i/>
        </w:rPr>
        <w:t xml:space="preserve">Rizal </w:t>
      </w:r>
      <w:r>
        <w:rPr>
          <w:rFonts w:ascii="Times New Roman" w:hAnsi="Times New Roman"/>
        </w:rPr>
        <w:t>(2012),</w:t>
      </w:r>
      <w:r w:rsidRPr="00B91FA4">
        <w:t xml:space="preserve"> </w:t>
      </w:r>
      <w:r w:rsidRPr="00B91FA4">
        <w:rPr>
          <w:rFonts w:ascii="Times New Roman" w:hAnsi="Times New Roman"/>
        </w:rPr>
        <w:t>Faktor daya yang dinotasikan sebagai cos φ didefinisikan sebagai perbandingan antara arus yang dapat menghasilkan kerja didalam suatu rangkaian terhadap arus total yang masuk kedalam rangkaian atau dapat dikatakan sebagai perbandingan daya aktif (kW) dan daya semu (kVA</w:t>
      </w:r>
      <w:r>
        <w:t xml:space="preserve">). </w:t>
      </w:r>
    </w:p>
    <w:p w:rsidR="007722F9" w:rsidRPr="00EE77B7" w:rsidRDefault="007722F9" w:rsidP="00EE77B7">
      <w:pPr>
        <w:pStyle w:val="ListParagraph"/>
        <w:numPr>
          <w:ilvl w:val="0"/>
          <w:numId w:val="9"/>
        </w:numPr>
        <w:spacing w:after="0" w:line="240" w:lineRule="auto"/>
        <w:ind w:left="392"/>
        <w:jc w:val="both"/>
        <w:rPr>
          <w:rFonts w:ascii="Times New Roman" w:hAnsi="Times New Roman"/>
          <w:b/>
        </w:rPr>
      </w:pPr>
      <w:r w:rsidRPr="00EE77B7">
        <w:rPr>
          <w:rFonts w:ascii="Times New Roman" w:hAnsi="Times New Roman"/>
          <w:b/>
        </w:rPr>
        <w:t>Perbaikan Faktor Daya</w:t>
      </w:r>
    </w:p>
    <w:p w:rsidR="007722F9" w:rsidRPr="005249F9" w:rsidRDefault="00EE77B7" w:rsidP="00EE77B7">
      <w:pPr>
        <w:pStyle w:val="ListParagraph"/>
        <w:tabs>
          <w:tab w:val="left" w:pos="-2410"/>
          <w:tab w:val="left" w:pos="-2268"/>
          <w:tab w:val="left" w:pos="406"/>
        </w:tabs>
        <w:spacing w:line="240" w:lineRule="auto"/>
        <w:ind w:left="0"/>
        <w:jc w:val="both"/>
        <w:rPr>
          <w:rFonts w:ascii="Times New Roman" w:hAnsi="Times New Roman"/>
          <w:lang w:val="de-DE"/>
        </w:rPr>
      </w:pPr>
      <w:r>
        <w:rPr>
          <w:rFonts w:ascii="Times New Roman" w:hAnsi="Times New Roman"/>
        </w:rPr>
        <w:tab/>
      </w:r>
      <w:r w:rsidR="007722F9">
        <w:rPr>
          <w:rFonts w:ascii="Times New Roman" w:hAnsi="Times New Roman"/>
        </w:rPr>
        <w:t xml:space="preserve">Menurut </w:t>
      </w:r>
      <w:r w:rsidR="007722F9" w:rsidRPr="00B04F03">
        <w:rPr>
          <w:rFonts w:ascii="Times New Roman" w:hAnsi="Times New Roman"/>
          <w:i/>
          <w:sz w:val="20"/>
          <w:szCs w:val="20"/>
          <w:lang w:val="de-DE"/>
        </w:rPr>
        <w:t>Firmansyah</w:t>
      </w:r>
      <w:r w:rsidR="007722F9">
        <w:rPr>
          <w:rFonts w:ascii="Times New Roman" w:hAnsi="Times New Roman"/>
        </w:rPr>
        <w:t xml:space="preserve"> (2010) ,Perbaikan faktor daya d</w:t>
      </w:r>
      <w:r w:rsidR="007722F9" w:rsidRPr="005249F9">
        <w:rPr>
          <w:rFonts w:ascii="Times New Roman" w:hAnsi="Times New Roman"/>
          <w:lang w:val="de-DE"/>
        </w:rPr>
        <w:t>apat dilakukan dengan</w:t>
      </w:r>
      <w:r w:rsidR="007722F9">
        <w:rPr>
          <w:rFonts w:ascii="Times New Roman" w:hAnsi="Times New Roman"/>
        </w:rPr>
        <w:t xml:space="preserve">  </w:t>
      </w:r>
      <w:r w:rsidR="007722F9" w:rsidRPr="005249F9">
        <w:rPr>
          <w:rFonts w:ascii="Times New Roman" w:hAnsi="Times New Roman"/>
          <w:lang w:val="de-DE"/>
        </w:rPr>
        <w:t xml:space="preserve">memasang kompensator berupa kapasitor bank disalah </w:t>
      </w:r>
      <w:r w:rsidR="007722F9">
        <w:rPr>
          <w:rFonts w:ascii="Times New Roman" w:hAnsi="Times New Roman"/>
          <w:lang w:val="de-DE"/>
        </w:rPr>
        <w:t>satu lokasi sistem kelistrikan,s</w:t>
      </w:r>
      <w:r w:rsidR="007722F9" w:rsidRPr="005249F9">
        <w:rPr>
          <w:rFonts w:ascii="Times New Roman" w:hAnsi="Times New Roman"/>
          <w:lang w:val="de-DE"/>
        </w:rPr>
        <w:t xml:space="preserve">ebelum pemasangan perlu dilakukan pengukuran faktor daya awal terlebih dahulu kemudian ditentukan faktor daya yang </w:t>
      </w:r>
      <w:r w:rsidR="007722F9" w:rsidRPr="005249F9">
        <w:rPr>
          <w:rFonts w:ascii="Times New Roman" w:hAnsi="Times New Roman"/>
          <w:lang w:val="de-DE"/>
        </w:rPr>
        <w:lastRenderedPageBreak/>
        <w:t xml:space="preserve">diinginkan sehingga dapat mengetahui berapa besarnya kompensasi yang harus dipasang. Ada </w:t>
      </w:r>
      <w:r w:rsidR="007722F9">
        <w:rPr>
          <w:rFonts w:ascii="Times New Roman" w:hAnsi="Times New Roman"/>
          <w:lang w:val="de-DE"/>
        </w:rPr>
        <w:t xml:space="preserve">beberapa </w:t>
      </w:r>
      <w:r w:rsidR="007722F9" w:rsidRPr="005249F9">
        <w:rPr>
          <w:rFonts w:ascii="Times New Roman" w:hAnsi="Times New Roman"/>
          <w:lang w:val="de-DE"/>
        </w:rPr>
        <w:t xml:space="preserve">metode yang dapat digunakan dalam proses perhitungan tersebut yaitu metode numerik, grafik, kurva dan tabel. </w:t>
      </w:r>
    </w:p>
    <w:p w:rsidR="007722F9" w:rsidRPr="007D55DD" w:rsidRDefault="007722F9" w:rsidP="00CC3858">
      <w:pPr>
        <w:pStyle w:val="ListParagraph"/>
        <w:tabs>
          <w:tab w:val="left" w:pos="709"/>
          <w:tab w:val="left" w:pos="1134"/>
          <w:tab w:val="left" w:pos="1418"/>
        </w:tabs>
        <w:spacing w:after="0" w:line="240" w:lineRule="auto"/>
        <w:ind w:left="0"/>
        <w:jc w:val="both"/>
        <w:rPr>
          <w:rFonts w:ascii="Times New Roman" w:hAnsi="Times New Roman"/>
        </w:rPr>
        <w:sectPr w:rsidR="007722F9" w:rsidRPr="007D55DD" w:rsidSect="0015331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pgNumType w:start="97"/>
          <w:cols w:space="708"/>
          <w:titlePg/>
          <w:docGrid w:linePitch="360"/>
        </w:sectPr>
      </w:pPr>
      <w:r w:rsidRPr="005249F9">
        <w:rPr>
          <w:rFonts w:ascii="Times New Roman" w:hAnsi="Times New Roman"/>
          <w:lang w:val="de-DE"/>
        </w:rPr>
        <w:t>Lokasi pemasangan dari kapasitor bank terbagi dalam tiga jenis yaitu kompensa</w:t>
      </w:r>
      <w:r>
        <w:rPr>
          <w:rFonts w:ascii="Times New Roman" w:hAnsi="Times New Roman"/>
        </w:rPr>
        <w:t>s</w:t>
      </w:r>
      <w:r w:rsidRPr="005249F9">
        <w:rPr>
          <w:rFonts w:ascii="Times New Roman" w:hAnsi="Times New Roman"/>
          <w:lang w:val="de-DE"/>
        </w:rPr>
        <w:t>i sendiri (individual compensation), kompensasi grup (group compens</w:t>
      </w:r>
      <w:r>
        <w:rPr>
          <w:rFonts w:ascii="Times New Roman" w:hAnsi="Times New Roman"/>
          <w:lang w:val="de-DE"/>
        </w:rPr>
        <w:t>ation), dan kompensasi terpusat</w:t>
      </w:r>
      <w:r w:rsidRPr="005249F9">
        <w:rPr>
          <w:rFonts w:ascii="Times New Roman" w:hAnsi="Times New Roman"/>
          <w:lang w:val="de-DE"/>
        </w:rPr>
        <w:t xml:space="preserve"> (central compensation).</w:t>
      </w:r>
      <w:r>
        <w:rPr>
          <w:rFonts w:ascii="Times New Roman" w:hAnsi="Times New Roman"/>
          <w:lang w:val="de-DE"/>
        </w:rPr>
        <w:t xml:space="preserve"> </w:t>
      </w:r>
      <w:r w:rsidRPr="005249F9">
        <w:rPr>
          <w:rFonts w:ascii="Times New Roman" w:hAnsi="Times New Roman"/>
          <w:lang w:val="de-DE"/>
        </w:rPr>
        <w:t>Sedangkan pada pengoperasiannya kompensator dapat dibedakan menjadi kompensasi tetap (fixed compensation) dan kompensasi oto</w:t>
      </w:r>
      <w:r>
        <w:rPr>
          <w:rFonts w:ascii="Times New Roman" w:hAnsi="Times New Roman"/>
          <w:lang w:val="de-DE"/>
        </w:rPr>
        <w:t>matis (automatic compensation</w:t>
      </w:r>
      <w:r>
        <w:rPr>
          <w:rFonts w:ascii="Times New Roman" w:hAnsi="Times New Roman"/>
        </w:rPr>
        <w:t>)</w:t>
      </w:r>
    </w:p>
    <w:p w:rsidR="007722F9" w:rsidRPr="007D55DD" w:rsidRDefault="007722F9" w:rsidP="00CC3858">
      <w:pPr>
        <w:pStyle w:val="ListParagraph"/>
        <w:tabs>
          <w:tab w:val="left" w:pos="-2410"/>
        </w:tabs>
        <w:spacing w:after="0" w:line="240" w:lineRule="auto"/>
        <w:ind w:left="0"/>
        <w:jc w:val="both"/>
        <w:rPr>
          <w:rFonts w:ascii="Times New Roman" w:hAnsi="Times New Roman"/>
          <w:b/>
          <w:bCs/>
        </w:rPr>
        <w:sectPr w:rsidR="007722F9" w:rsidRPr="007D55DD" w:rsidSect="00367514">
          <w:type w:val="continuous"/>
          <w:pgSz w:w="11906" w:h="16838"/>
          <w:pgMar w:top="1440" w:right="1440" w:bottom="1440" w:left="1440" w:header="708" w:footer="708" w:gutter="0"/>
          <w:cols w:space="708"/>
          <w:docGrid w:linePitch="360"/>
        </w:sectPr>
      </w:pPr>
    </w:p>
    <w:p w:rsidR="007722F9" w:rsidRDefault="007722F9" w:rsidP="00EE77B7">
      <w:pPr>
        <w:pStyle w:val="ListParagraph"/>
        <w:tabs>
          <w:tab w:val="left" w:pos="-2268"/>
        </w:tabs>
        <w:spacing w:after="0" w:line="240" w:lineRule="auto"/>
        <w:ind w:left="0"/>
        <w:jc w:val="both"/>
        <w:rPr>
          <w:rFonts w:ascii="Times New Roman" w:hAnsi="Times New Roman"/>
          <w:b/>
          <w:bCs/>
        </w:rPr>
      </w:pPr>
      <w:r w:rsidRPr="00C21124">
        <w:rPr>
          <w:rFonts w:ascii="Times New Roman" w:hAnsi="Times New Roman"/>
          <w:b/>
          <w:bCs/>
          <w:lang w:val="de-DE"/>
        </w:rPr>
        <w:lastRenderedPageBreak/>
        <w:t xml:space="preserve">Lokasi </w:t>
      </w:r>
      <w:r w:rsidRPr="00C21124">
        <w:rPr>
          <w:rFonts w:ascii="Times New Roman" w:hAnsi="Times New Roman"/>
          <w:b/>
          <w:bCs/>
        </w:rPr>
        <w:t>Pemasangan Instalasi Kapasitor Bank</w:t>
      </w:r>
    </w:p>
    <w:p w:rsidR="00D708DE" w:rsidRPr="007D55DD" w:rsidRDefault="00EE77B7" w:rsidP="00EE77B7">
      <w:pPr>
        <w:pStyle w:val="ListParagraph"/>
        <w:tabs>
          <w:tab w:val="left" w:pos="-2268"/>
          <w:tab w:val="left" w:pos="426"/>
        </w:tabs>
        <w:spacing w:after="0" w:line="240" w:lineRule="auto"/>
        <w:ind w:left="0"/>
        <w:jc w:val="both"/>
        <w:rPr>
          <w:rFonts w:ascii="Times New Roman" w:hAnsi="Times New Roman"/>
          <w:b/>
          <w:lang w:val="de-DE"/>
        </w:rPr>
      </w:pPr>
      <w:r>
        <w:rPr>
          <w:rFonts w:ascii="Times New Roman" w:hAnsi="Times New Roman"/>
        </w:rPr>
        <w:tab/>
      </w:r>
      <w:r w:rsidR="007722F9" w:rsidRPr="00C21124">
        <w:rPr>
          <w:rFonts w:ascii="Times New Roman" w:hAnsi="Times New Roman"/>
        </w:rPr>
        <w:t xml:space="preserve">Cara pemasangan instalasi kapasitor </w:t>
      </w:r>
      <w:r w:rsidR="007722F9">
        <w:rPr>
          <w:rFonts w:ascii="Times New Roman" w:hAnsi="Times New Roman"/>
          <w:lang w:val="en-US"/>
        </w:rPr>
        <w:t xml:space="preserve">bank </w:t>
      </w:r>
      <w:r w:rsidR="007722F9" w:rsidRPr="00C21124">
        <w:rPr>
          <w:rFonts w:ascii="Times New Roman" w:hAnsi="Times New Roman"/>
        </w:rPr>
        <w:t>dapat dibagi menjadi 3 bagian yaitu :</w:t>
      </w:r>
      <w:r w:rsidR="007722F9" w:rsidRPr="00C21124">
        <w:rPr>
          <w:rFonts w:ascii="Times New Roman" w:hAnsi="Times New Roman"/>
          <w:lang w:val="en-US"/>
        </w:rPr>
        <w:t xml:space="preserve"> </w:t>
      </w:r>
      <w:r w:rsidR="007722F9" w:rsidRPr="001C50FC">
        <w:rPr>
          <w:rFonts w:ascii="Times New Roman" w:hAnsi="Times New Roman"/>
        </w:rPr>
        <w:t>global</w:t>
      </w:r>
      <w:r w:rsidR="007722F9" w:rsidRPr="001C50FC">
        <w:rPr>
          <w:rFonts w:ascii="Times New Roman" w:hAnsi="Times New Roman"/>
          <w:lang w:val="en-US"/>
        </w:rPr>
        <w:t xml:space="preserve"> </w:t>
      </w:r>
      <w:r w:rsidR="007722F9">
        <w:rPr>
          <w:rFonts w:ascii="Times New Roman" w:hAnsi="Times New Roman"/>
        </w:rPr>
        <w:t xml:space="preserve">    </w:t>
      </w:r>
      <w:r w:rsidR="007722F9" w:rsidRPr="001C50FC">
        <w:rPr>
          <w:rFonts w:ascii="Times New Roman" w:hAnsi="Times New Roman"/>
          <w:lang w:val="en-US"/>
        </w:rPr>
        <w:t>compens</w:t>
      </w:r>
      <w:r w:rsidR="007722F9">
        <w:rPr>
          <w:rFonts w:ascii="Times New Roman" w:hAnsi="Times New Roman"/>
          <w:lang w:val="en-US"/>
        </w:rPr>
        <w:t xml:space="preserve">ation, individual compensation dan </w:t>
      </w:r>
      <w:r w:rsidR="007722F9" w:rsidRPr="001C50FC">
        <w:rPr>
          <w:rFonts w:ascii="Times New Roman" w:hAnsi="Times New Roman"/>
        </w:rPr>
        <w:t xml:space="preserve">group </w:t>
      </w:r>
      <w:r w:rsidR="007722F9" w:rsidRPr="001C50FC">
        <w:rPr>
          <w:rFonts w:ascii="Times New Roman" w:hAnsi="Times New Roman"/>
          <w:lang w:val="en-US"/>
        </w:rPr>
        <w:t>compensation.</w:t>
      </w:r>
      <w:r w:rsidR="007722F9" w:rsidRPr="001C50FC">
        <w:rPr>
          <w:rFonts w:ascii="Times New Roman" w:hAnsi="Times New Roman"/>
        </w:rPr>
        <w:t xml:space="preserve"> </w:t>
      </w:r>
    </w:p>
    <w:p w:rsidR="007722F9" w:rsidRPr="00C21124" w:rsidRDefault="00D708DE" w:rsidP="00CC3858">
      <w:pPr>
        <w:spacing w:after="0" w:line="240" w:lineRule="auto"/>
        <w:jc w:val="center"/>
        <w:rPr>
          <w:rFonts w:ascii="Times New Roman" w:hAnsi="Times New Roman"/>
        </w:rPr>
      </w:pPr>
      <w:r w:rsidRPr="00C21124">
        <w:rPr>
          <w:rFonts w:ascii="Times New Roman" w:hAnsi="Times New Roman"/>
        </w:rPr>
        <w:object w:dxaOrig="4811" w:dyaOrig="2842">
          <v:shape id="_x0000_i1025" type="#_x0000_t75" style="width:192.25pt;height:112.75pt" o:ole="">
            <v:imagedata r:id="rId14" o:title=""/>
          </v:shape>
          <o:OLEObject Type="Embed" ProgID="Visio.Drawing.11" ShapeID="_x0000_i1025" DrawAspect="Content" ObjectID="_1416296634" r:id="rId15"/>
        </w:object>
      </w:r>
    </w:p>
    <w:p w:rsidR="00D708DE" w:rsidRDefault="00D708DE" w:rsidP="00D708DE">
      <w:pPr>
        <w:spacing w:after="0" w:line="240" w:lineRule="auto"/>
        <w:jc w:val="center"/>
        <w:rPr>
          <w:rFonts w:ascii="Times New Roman" w:hAnsi="Times New Roman"/>
          <w:b/>
          <w:sz w:val="20"/>
          <w:szCs w:val="20"/>
        </w:rPr>
      </w:pPr>
    </w:p>
    <w:p w:rsidR="007722F9" w:rsidRPr="00D708DE" w:rsidRDefault="007722F9" w:rsidP="00D708DE">
      <w:pPr>
        <w:spacing w:after="0" w:line="240" w:lineRule="auto"/>
        <w:jc w:val="center"/>
        <w:rPr>
          <w:rFonts w:ascii="Times New Roman" w:hAnsi="Times New Roman"/>
          <w:sz w:val="20"/>
          <w:szCs w:val="20"/>
        </w:rPr>
      </w:pPr>
      <w:r w:rsidRPr="00D708DE">
        <w:rPr>
          <w:rFonts w:ascii="Times New Roman" w:hAnsi="Times New Roman"/>
          <w:sz w:val="20"/>
          <w:szCs w:val="20"/>
        </w:rPr>
        <w:t xml:space="preserve">Gambar </w:t>
      </w:r>
      <w:r w:rsidRPr="00D708DE">
        <w:rPr>
          <w:rFonts w:ascii="Times New Roman" w:hAnsi="Times New Roman"/>
          <w:sz w:val="20"/>
          <w:szCs w:val="20"/>
          <w:lang w:val="fi-FI"/>
        </w:rPr>
        <w:t>2</w:t>
      </w:r>
      <w:r w:rsidRPr="00D708DE">
        <w:rPr>
          <w:rFonts w:ascii="Times New Roman" w:hAnsi="Times New Roman"/>
          <w:sz w:val="20"/>
          <w:szCs w:val="20"/>
        </w:rPr>
        <w:t>. Metode Lokasi Pemasangan Instalasi Kapasitor Bank</w:t>
      </w:r>
    </w:p>
    <w:p w:rsidR="007722F9" w:rsidRPr="00C21124" w:rsidRDefault="007722F9" w:rsidP="00CC3858">
      <w:pPr>
        <w:pStyle w:val="ListParagraph"/>
        <w:tabs>
          <w:tab w:val="left" w:pos="709"/>
          <w:tab w:val="left" w:pos="1134"/>
          <w:tab w:val="left" w:pos="1418"/>
        </w:tabs>
        <w:spacing w:line="240" w:lineRule="auto"/>
        <w:ind w:left="0"/>
        <w:jc w:val="both"/>
        <w:rPr>
          <w:rFonts w:ascii="Times New Roman" w:hAnsi="Times New Roman"/>
        </w:rPr>
      </w:pPr>
    </w:p>
    <w:p w:rsidR="007722F9" w:rsidRPr="008D5A54" w:rsidRDefault="007722F9" w:rsidP="00CC3858">
      <w:pPr>
        <w:pStyle w:val="ListParagraph"/>
        <w:spacing w:after="0" w:line="240" w:lineRule="auto"/>
        <w:ind w:left="0"/>
        <w:jc w:val="both"/>
        <w:rPr>
          <w:rFonts w:ascii="Times New Roman" w:hAnsi="Times New Roman"/>
        </w:rPr>
      </w:pPr>
      <w:r w:rsidRPr="008D5A54">
        <w:rPr>
          <w:rFonts w:ascii="Times New Roman" w:hAnsi="Times New Roman"/>
          <w:bCs/>
        </w:rPr>
        <w:t xml:space="preserve">Global Compensation: </w:t>
      </w:r>
      <w:r w:rsidRPr="008D5A54">
        <w:rPr>
          <w:rFonts w:ascii="Times New Roman" w:hAnsi="Times New Roman"/>
        </w:rPr>
        <w:t>kapasitor dipasang di induk panel (MDP)</w:t>
      </w:r>
      <w:r w:rsidRPr="008D5A54">
        <w:rPr>
          <w:rFonts w:ascii="Times New Roman" w:hAnsi="Times New Roman"/>
          <w:lang w:val="de-DE"/>
        </w:rPr>
        <w:t xml:space="preserve">,sehingga </w:t>
      </w:r>
      <w:r w:rsidRPr="008D5A54">
        <w:rPr>
          <w:rFonts w:ascii="Times New Roman" w:hAnsi="Times New Roman"/>
        </w:rPr>
        <w:t>Arus yang turun  hanya di penghantar antara panel MDP dan transformator,sedangkan arus yang lewat setelah MDP tidak turun.</w:t>
      </w:r>
    </w:p>
    <w:p w:rsidR="007722F9" w:rsidRPr="008D5A54" w:rsidRDefault="007722F9" w:rsidP="00CC3858">
      <w:pPr>
        <w:pStyle w:val="ListParagraph"/>
        <w:spacing w:after="0" w:line="240" w:lineRule="auto"/>
        <w:ind w:left="0"/>
        <w:jc w:val="both"/>
        <w:rPr>
          <w:rFonts w:ascii="Times New Roman" w:hAnsi="Times New Roman"/>
        </w:rPr>
      </w:pPr>
      <w:r w:rsidRPr="008D5A54">
        <w:rPr>
          <w:rFonts w:ascii="Times New Roman" w:hAnsi="Times New Roman"/>
          <w:bCs/>
        </w:rPr>
        <w:t>Group Compensation</w:t>
      </w:r>
      <w:r w:rsidRPr="008D5A54">
        <w:rPr>
          <w:rFonts w:ascii="Times New Roman" w:hAnsi="Times New Roman"/>
        </w:rPr>
        <w:t xml:space="preserve"> : kapasitor yang terdiri dari beberapa panel kapasitor dipasang dipanel SDP (pada industri dengan kapasitas beban terpasang besar sampai ribuan kva).</w:t>
      </w:r>
    </w:p>
    <w:p w:rsidR="007722F9" w:rsidRDefault="007722F9" w:rsidP="00CC3858">
      <w:pPr>
        <w:pStyle w:val="ListParagraph"/>
        <w:spacing w:after="0" w:line="240" w:lineRule="auto"/>
        <w:ind w:left="0"/>
        <w:jc w:val="both"/>
        <w:rPr>
          <w:rFonts w:ascii="Times New Roman" w:hAnsi="Times New Roman"/>
        </w:rPr>
      </w:pPr>
      <w:r w:rsidRPr="008D5A54">
        <w:rPr>
          <w:rFonts w:ascii="Times New Roman" w:hAnsi="Times New Roman"/>
          <w:bCs/>
        </w:rPr>
        <w:t xml:space="preserve">Individual Compensation : </w:t>
      </w:r>
      <w:r w:rsidRPr="008D5A54">
        <w:rPr>
          <w:rFonts w:ascii="Times New Roman" w:hAnsi="Times New Roman"/>
        </w:rPr>
        <w:t>kapasitor langsung dipasang pada masing masing beban khususnya yang mempunyai daya yang besar,cara ini lebih efektif dan lebih baik dari segi teknisnya. Namun kekurangannya adalah harus menyediakan ruang atau tempat khusus untuk meletakkan kapasitor tersebut.</w:t>
      </w:r>
    </w:p>
    <w:p w:rsidR="00EE77B7" w:rsidRPr="00D64594" w:rsidRDefault="00EE77B7" w:rsidP="00CC3858">
      <w:pPr>
        <w:pStyle w:val="ListParagraph"/>
        <w:spacing w:after="0" w:line="240" w:lineRule="auto"/>
        <w:ind w:left="0"/>
        <w:jc w:val="both"/>
        <w:rPr>
          <w:rFonts w:ascii="Times New Roman" w:hAnsi="Times New Roman"/>
          <w:lang w:val="fi-FI"/>
        </w:rPr>
      </w:pPr>
    </w:p>
    <w:p w:rsidR="007722F9" w:rsidRDefault="00EE77B7" w:rsidP="00EE77B7">
      <w:pPr>
        <w:pStyle w:val="ListParagraph"/>
        <w:spacing w:after="0" w:line="240" w:lineRule="auto"/>
        <w:ind w:left="0"/>
        <w:jc w:val="both"/>
        <w:rPr>
          <w:rFonts w:ascii="Times New Roman" w:hAnsi="Times New Roman"/>
          <w:b/>
        </w:rPr>
      </w:pPr>
      <w:r>
        <w:rPr>
          <w:rFonts w:ascii="Times New Roman" w:hAnsi="Times New Roman"/>
          <w:b/>
          <w:lang w:val="en-US"/>
        </w:rPr>
        <w:t>METODOLOGI PENELITIAN</w:t>
      </w:r>
    </w:p>
    <w:p w:rsidR="007722F9" w:rsidRDefault="007722F9" w:rsidP="0073501C">
      <w:pPr>
        <w:autoSpaceDE w:val="0"/>
        <w:autoSpaceDN w:val="0"/>
        <w:adjustRightInd w:val="0"/>
        <w:spacing w:after="0" w:line="240" w:lineRule="auto"/>
        <w:ind w:firstLine="426"/>
        <w:jc w:val="both"/>
        <w:rPr>
          <w:rFonts w:ascii="Times New Roman" w:hAnsi="Times New Roman"/>
          <w:lang w:eastAsia="id-ID"/>
        </w:rPr>
      </w:pPr>
      <w:r w:rsidRPr="001056AB">
        <w:rPr>
          <w:rFonts w:ascii="Times New Roman" w:hAnsi="Times New Roman"/>
          <w:lang w:eastAsia="id-ID"/>
        </w:rPr>
        <w:t>Pada divisi Garmen</w:t>
      </w:r>
      <w:r>
        <w:rPr>
          <w:rFonts w:ascii="Times New Roman" w:hAnsi="Times New Roman"/>
          <w:lang w:eastAsia="id-ID"/>
        </w:rPr>
        <w:t>,</w:t>
      </w:r>
      <w:r w:rsidRPr="001056AB">
        <w:rPr>
          <w:rFonts w:ascii="Times New Roman" w:hAnsi="Times New Roman"/>
          <w:lang w:eastAsia="id-ID"/>
        </w:rPr>
        <w:t xml:space="preserve"> suplai tenaga listrik berasal dari transformator 5A dan</w:t>
      </w:r>
      <w:r>
        <w:rPr>
          <w:rFonts w:ascii="Times New Roman" w:hAnsi="Times New Roman"/>
          <w:lang w:eastAsia="id-ID"/>
        </w:rPr>
        <w:t xml:space="preserve"> </w:t>
      </w:r>
      <w:r w:rsidRPr="001056AB">
        <w:rPr>
          <w:rFonts w:ascii="Times New Roman" w:hAnsi="Times New Roman"/>
          <w:lang w:eastAsia="id-ID"/>
        </w:rPr>
        <w:t>5B. Suplai dari PLN 20 kV yang berada di power house dialirkan ke transformator</w:t>
      </w:r>
      <w:r>
        <w:rPr>
          <w:rFonts w:ascii="Times New Roman" w:hAnsi="Times New Roman"/>
          <w:lang w:eastAsia="id-ID"/>
        </w:rPr>
        <w:t xml:space="preserve"> </w:t>
      </w:r>
      <w:r w:rsidRPr="001056AB">
        <w:rPr>
          <w:rFonts w:ascii="Times New Roman" w:hAnsi="Times New Roman"/>
          <w:lang w:eastAsia="id-ID"/>
        </w:rPr>
        <w:t>5A dan 5B, tegangan 20 kV diturunkan melalui transformator</w:t>
      </w:r>
      <w:r>
        <w:rPr>
          <w:rFonts w:ascii="Times New Roman" w:hAnsi="Times New Roman"/>
          <w:lang w:eastAsia="id-ID"/>
        </w:rPr>
        <w:t xml:space="preserve"> kemudian</w:t>
      </w:r>
      <w:r w:rsidRPr="001056AB">
        <w:rPr>
          <w:rFonts w:ascii="Times New Roman" w:hAnsi="Times New Roman"/>
          <w:lang w:eastAsia="id-ID"/>
        </w:rPr>
        <w:t xml:space="preserve"> didistribusikan ke masing–masing panel yang ada dipabrik</w:t>
      </w:r>
      <w:r>
        <w:rPr>
          <w:rFonts w:ascii="Times New Roman" w:hAnsi="Times New Roman"/>
          <w:lang w:eastAsia="id-ID"/>
        </w:rPr>
        <w:t xml:space="preserve"> </w:t>
      </w:r>
      <w:r w:rsidRPr="001056AB">
        <w:rPr>
          <w:rFonts w:ascii="Times New Roman" w:hAnsi="Times New Roman"/>
          <w:lang w:eastAsia="id-ID"/>
        </w:rPr>
        <w:t>garmen untuk menyuplai penerangan dan sumber daya beban-bebannya</w:t>
      </w:r>
      <w:r w:rsidRPr="004A49E6">
        <w:rPr>
          <w:rFonts w:ascii="Times New Roman" w:hAnsi="Times New Roman"/>
          <w:lang w:eastAsia="id-ID"/>
        </w:rPr>
        <w:t>,seperti ditunjukkan gambar 3.</w:t>
      </w:r>
    </w:p>
    <w:p w:rsidR="007722F9" w:rsidRPr="00D708DE" w:rsidRDefault="00D708DE" w:rsidP="00D708DE">
      <w:pPr>
        <w:autoSpaceDE w:val="0"/>
        <w:autoSpaceDN w:val="0"/>
        <w:adjustRightInd w:val="0"/>
        <w:spacing w:after="0" w:line="240" w:lineRule="auto"/>
        <w:jc w:val="center"/>
        <w:rPr>
          <w:rFonts w:ascii="Times New Roman" w:hAnsi="Times New Roman"/>
          <w:lang w:eastAsia="id-ID"/>
        </w:rPr>
      </w:pPr>
      <w:r w:rsidRPr="00D708DE">
        <w:rPr>
          <w:rFonts w:ascii="Times New Roman" w:hAnsi="Times New Roman"/>
          <w:noProof/>
          <w:lang w:eastAsia="id-ID"/>
        </w:rPr>
        <w:drawing>
          <wp:inline distT="0" distB="0" distL="0" distR="0">
            <wp:extent cx="5346477" cy="2391688"/>
            <wp:effectExtent l="19050" t="0" r="6573"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348688" cy="2392677"/>
                    </a:xfrm>
                    <a:prstGeom prst="rect">
                      <a:avLst/>
                    </a:prstGeom>
                    <a:noFill/>
                    <a:ln w="9525">
                      <a:noFill/>
                      <a:miter lim="800000"/>
                      <a:headEnd/>
                      <a:tailEnd/>
                    </a:ln>
                  </pic:spPr>
                </pic:pic>
              </a:graphicData>
            </a:graphic>
          </wp:inline>
        </w:drawing>
      </w:r>
    </w:p>
    <w:p w:rsidR="007722F9" w:rsidRPr="00D708DE" w:rsidRDefault="007722F9" w:rsidP="00CC3858">
      <w:pPr>
        <w:autoSpaceDE w:val="0"/>
        <w:autoSpaceDN w:val="0"/>
        <w:adjustRightInd w:val="0"/>
        <w:spacing w:after="0" w:line="240" w:lineRule="auto"/>
        <w:jc w:val="both"/>
        <w:rPr>
          <w:rFonts w:ascii="Times New Roman" w:hAnsi="Times New Roman"/>
          <w:lang w:eastAsia="id-ID"/>
        </w:rPr>
      </w:pPr>
    </w:p>
    <w:p w:rsidR="007722F9" w:rsidRPr="00D708DE" w:rsidRDefault="007722F9" w:rsidP="00CC3858">
      <w:pPr>
        <w:autoSpaceDE w:val="0"/>
        <w:autoSpaceDN w:val="0"/>
        <w:adjustRightInd w:val="0"/>
        <w:spacing w:after="0" w:line="240" w:lineRule="auto"/>
        <w:jc w:val="center"/>
        <w:rPr>
          <w:rFonts w:ascii="Times New Roman" w:hAnsi="Times New Roman"/>
          <w:lang w:val="en-US" w:eastAsia="id-ID"/>
        </w:rPr>
      </w:pPr>
      <w:r w:rsidRPr="00D708DE">
        <w:rPr>
          <w:rFonts w:ascii="Times New Roman" w:hAnsi="Times New Roman"/>
          <w:lang w:val="en-US" w:eastAsia="id-ID"/>
        </w:rPr>
        <w:t>Gambar 3. Single Line Jalur Distribusi Beban Divisi Garmen</w:t>
      </w:r>
    </w:p>
    <w:p w:rsidR="007722F9" w:rsidRPr="0004428F" w:rsidRDefault="007722F9" w:rsidP="00CC3858">
      <w:pPr>
        <w:autoSpaceDE w:val="0"/>
        <w:autoSpaceDN w:val="0"/>
        <w:adjustRightInd w:val="0"/>
        <w:spacing w:after="0" w:line="240" w:lineRule="auto"/>
        <w:jc w:val="both"/>
        <w:rPr>
          <w:rFonts w:ascii="Times New Roman" w:hAnsi="Times New Roman"/>
          <w:lang w:eastAsia="id-ID"/>
        </w:rPr>
      </w:pPr>
      <w:r>
        <w:rPr>
          <w:rFonts w:ascii="Times New Roman" w:hAnsi="Times New Roman"/>
          <w:lang w:eastAsia="id-ID"/>
        </w:rPr>
        <w:lastRenderedPageBreak/>
        <w:t>Dari h</w:t>
      </w:r>
      <w:r w:rsidRPr="004C68F5">
        <w:rPr>
          <w:rFonts w:ascii="Times New Roman" w:hAnsi="Times New Roman"/>
          <w:lang w:eastAsia="id-ID"/>
        </w:rPr>
        <w:t>asil pengukuran pada beban panel yang terhubung pada sisi</w:t>
      </w:r>
      <w:r>
        <w:rPr>
          <w:rFonts w:ascii="Times New Roman" w:hAnsi="Times New Roman"/>
          <w:lang w:eastAsia="id-ID"/>
        </w:rPr>
        <w:t xml:space="preserve"> </w:t>
      </w:r>
      <w:r w:rsidRPr="004C68F5">
        <w:rPr>
          <w:rFonts w:ascii="Times New Roman" w:hAnsi="Times New Roman"/>
          <w:lang w:eastAsia="id-ID"/>
        </w:rPr>
        <w:t>Transformator 5A dan 5B</w:t>
      </w:r>
      <w:r>
        <w:rPr>
          <w:rFonts w:ascii="Times New Roman" w:hAnsi="Times New Roman"/>
          <w:lang w:eastAsia="id-ID"/>
        </w:rPr>
        <w:t>,</w:t>
      </w:r>
      <w:r w:rsidRPr="00232091">
        <w:rPr>
          <w:rFonts w:ascii="Times New Roman" w:hAnsi="Times New Roman"/>
          <w:lang w:eastAsia="id-ID"/>
        </w:rPr>
        <w:t>maka hasilnya akan di simulasikan dengan menggunakan software ETAP (Electrical Transient</w:t>
      </w:r>
      <w:r>
        <w:rPr>
          <w:rFonts w:ascii="Times New Roman" w:hAnsi="Times New Roman"/>
          <w:lang w:eastAsia="id-ID"/>
        </w:rPr>
        <w:t xml:space="preserve"> </w:t>
      </w:r>
      <w:r w:rsidRPr="00232091">
        <w:rPr>
          <w:rFonts w:ascii="Times New Roman" w:hAnsi="Times New Roman"/>
          <w:lang w:eastAsia="id-ID"/>
        </w:rPr>
        <w:t>Analyzer Program).</w:t>
      </w:r>
      <w:r>
        <w:rPr>
          <w:rFonts w:ascii="Times New Roman" w:hAnsi="Times New Roman"/>
          <w:lang w:eastAsia="id-ID"/>
        </w:rPr>
        <w:t xml:space="preserve"> Dari s</w:t>
      </w:r>
      <w:r w:rsidRPr="007429E0">
        <w:rPr>
          <w:rFonts w:ascii="Times New Roman" w:hAnsi="Times New Roman"/>
          <w:lang w:eastAsia="id-ID"/>
        </w:rPr>
        <w:t>imulasi</w:t>
      </w:r>
      <w:r>
        <w:rPr>
          <w:rFonts w:ascii="Times New Roman" w:hAnsi="Times New Roman"/>
          <w:lang w:eastAsia="id-ID"/>
        </w:rPr>
        <w:t xml:space="preserve"> ini digunakan untuk</w:t>
      </w:r>
      <w:r w:rsidRPr="007429E0">
        <w:rPr>
          <w:rFonts w:ascii="Times New Roman" w:hAnsi="Times New Roman"/>
          <w:lang w:eastAsia="id-ID"/>
        </w:rPr>
        <w:t xml:space="preserve">  mendapatkan nilai tegangan sistem, aliran</w:t>
      </w:r>
      <w:r>
        <w:rPr>
          <w:rFonts w:ascii="Times New Roman" w:hAnsi="Times New Roman"/>
          <w:lang w:eastAsia="id-ID"/>
        </w:rPr>
        <w:t xml:space="preserve"> </w:t>
      </w:r>
      <w:r w:rsidRPr="007429E0">
        <w:rPr>
          <w:rFonts w:ascii="TimesNewRomanPSMT" w:hAnsi="TimesNewRomanPSMT" w:cs="TimesNewRomanPSMT"/>
          <w:lang w:eastAsia="id-ID"/>
        </w:rPr>
        <w:t>daya (kVA, kVAR, KW), faktor daya (cos φ ), arus listrik (A),</w:t>
      </w:r>
      <w:r>
        <w:rPr>
          <w:rFonts w:cs="TimesNewRomanPSMT"/>
          <w:lang w:eastAsia="id-ID"/>
        </w:rPr>
        <w:t>dan</w:t>
      </w:r>
      <w:r w:rsidRPr="007429E0">
        <w:rPr>
          <w:rFonts w:ascii="TimesNewRomanPSMT" w:hAnsi="TimesNewRomanPSMT" w:cs="TimesNewRomanPSMT"/>
          <w:lang w:eastAsia="id-ID"/>
        </w:rPr>
        <w:t xml:space="preserve"> rugi</w:t>
      </w:r>
      <w:r w:rsidRPr="007429E0">
        <w:rPr>
          <w:rFonts w:ascii="Times New Roman" w:hAnsi="Times New Roman"/>
          <w:lang w:eastAsia="id-ID"/>
        </w:rPr>
        <w:t>-rugi daya</w:t>
      </w:r>
      <w:r>
        <w:rPr>
          <w:rFonts w:ascii="Times New Roman" w:hAnsi="Times New Roman"/>
          <w:lang w:eastAsia="id-ID"/>
        </w:rPr>
        <w:t>.</w:t>
      </w:r>
      <w:r w:rsidRPr="0004428F">
        <w:rPr>
          <w:rFonts w:ascii="Times New Roman" w:hAnsi="Times New Roman"/>
          <w:sz w:val="23"/>
          <w:szCs w:val="23"/>
          <w:lang w:eastAsia="id-ID"/>
        </w:rPr>
        <w:t xml:space="preserve"> </w:t>
      </w:r>
      <w:r>
        <w:rPr>
          <w:rFonts w:ascii="Times New Roman" w:hAnsi="Times New Roman"/>
          <w:lang w:eastAsia="id-ID"/>
        </w:rPr>
        <w:t>Dari hasil perhitungan parameter-parameter diatas akan dapat dilakukan untuk</w:t>
      </w:r>
      <w:r>
        <w:rPr>
          <w:rFonts w:ascii="Times New Roman" w:hAnsi="Times New Roman"/>
          <w:sz w:val="23"/>
          <w:szCs w:val="23"/>
          <w:lang w:eastAsia="id-ID"/>
        </w:rPr>
        <w:t xml:space="preserve"> </w:t>
      </w:r>
      <w:r w:rsidRPr="0004428F">
        <w:rPr>
          <w:rFonts w:ascii="Times New Roman" w:hAnsi="Times New Roman"/>
          <w:lang w:eastAsia="id-ID"/>
        </w:rPr>
        <w:t>memperbaiki sistem kelistrikan</w:t>
      </w:r>
      <w:r>
        <w:rPr>
          <w:rFonts w:ascii="Times New Roman" w:hAnsi="Times New Roman"/>
          <w:lang w:eastAsia="id-ID"/>
        </w:rPr>
        <w:t xml:space="preserve"> guna </w:t>
      </w:r>
      <w:r w:rsidRPr="0004428F">
        <w:rPr>
          <w:rFonts w:ascii="Times New Roman" w:hAnsi="Times New Roman"/>
          <w:lang w:eastAsia="id-ID"/>
        </w:rPr>
        <w:t xml:space="preserve"> me</w:t>
      </w:r>
      <w:r>
        <w:rPr>
          <w:rFonts w:ascii="Times New Roman" w:hAnsi="Times New Roman"/>
          <w:lang w:eastAsia="id-ID"/>
        </w:rPr>
        <w:t>ningkatkan power quality sistem dan p</w:t>
      </w:r>
      <w:r w:rsidRPr="0004428F">
        <w:rPr>
          <w:rFonts w:ascii="Times New Roman" w:hAnsi="Times New Roman"/>
          <w:lang w:eastAsia="id-ID"/>
        </w:rPr>
        <w:t>erbaikan faktor daya dengan</w:t>
      </w:r>
      <w:r>
        <w:rPr>
          <w:rFonts w:ascii="Times New Roman" w:hAnsi="Times New Roman"/>
          <w:lang w:eastAsia="id-ID"/>
        </w:rPr>
        <w:t xml:space="preserve"> </w:t>
      </w:r>
      <w:r w:rsidRPr="0004428F">
        <w:rPr>
          <w:rFonts w:ascii="Times New Roman" w:hAnsi="Times New Roman"/>
          <w:lang w:eastAsia="id-ID"/>
        </w:rPr>
        <w:t xml:space="preserve">pemasangan kapasitor bank. </w:t>
      </w:r>
    </w:p>
    <w:p w:rsidR="006D7819" w:rsidRDefault="006D7819" w:rsidP="006D7819">
      <w:pPr>
        <w:pStyle w:val="ListParagraph"/>
        <w:tabs>
          <w:tab w:val="left" w:pos="709"/>
          <w:tab w:val="left" w:pos="1134"/>
          <w:tab w:val="left" w:pos="1418"/>
        </w:tabs>
        <w:spacing w:line="240" w:lineRule="auto"/>
        <w:ind w:left="0"/>
        <w:jc w:val="both"/>
        <w:rPr>
          <w:rFonts w:ascii="Times New Roman" w:hAnsi="Times New Roman"/>
          <w:b/>
        </w:rPr>
      </w:pPr>
    </w:p>
    <w:p w:rsidR="007722F9" w:rsidRDefault="006D7819" w:rsidP="006D7819">
      <w:pPr>
        <w:pStyle w:val="ListParagraph"/>
        <w:tabs>
          <w:tab w:val="left" w:pos="709"/>
          <w:tab w:val="left" w:pos="1134"/>
          <w:tab w:val="left" w:pos="1418"/>
        </w:tabs>
        <w:spacing w:line="240" w:lineRule="auto"/>
        <w:ind w:left="0"/>
        <w:jc w:val="both"/>
        <w:rPr>
          <w:rFonts w:ascii="Times New Roman" w:hAnsi="Times New Roman"/>
          <w:b/>
        </w:rPr>
      </w:pPr>
      <w:r>
        <w:rPr>
          <w:rFonts w:ascii="Times New Roman" w:hAnsi="Times New Roman"/>
          <w:b/>
        </w:rPr>
        <w:t>HASIL DAN PEMBAHASAN</w:t>
      </w:r>
    </w:p>
    <w:p w:rsidR="007722F9" w:rsidRDefault="007722F9" w:rsidP="006D7819">
      <w:pPr>
        <w:pStyle w:val="ListParagraph"/>
        <w:numPr>
          <w:ilvl w:val="0"/>
          <w:numId w:val="10"/>
        </w:numPr>
        <w:spacing w:line="240" w:lineRule="auto"/>
        <w:ind w:left="406" w:hanging="378"/>
        <w:jc w:val="both"/>
        <w:rPr>
          <w:rFonts w:ascii="Times New Roman" w:hAnsi="Times New Roman"/>
          <w:b/>
          <w:bCs/>
          <w:lang w:eastAsia="id-ID"/>
        </w:rPr>
      </w:pPr>
      <w:r>
        <w:rPr>
          <w:rFonts w:ascii="Times New Roman" w:hAnsi="Times New Roman"/>
          <w:b/>
          <w:bCs/>
          <w:lang w:eastAsia="id-ID"/>
        </w:rPr>
        <w:t>Hasil An</w:t>
      </w:r>
      <w:r w:rsidRPr="00C927AF">
        <w:rPr>
          <w:rFonts w:ascii="Times New Roman" w:hAnsi="Times New Roman"/>
          <w:b/>
          <w:bCs/>
          <w:lang w:eastAsia="id-ID"/>
        </w:rPr>
        <w:t>alisa Aliran Daya</w:t>
      </w:r>
    </w:p>
    <w:p w:rsidR="007722F9" w:rsidRPr="00517EED" w:rsidRDefault="007722F9" w:rsidP="00CC3858">
      <w:pPr>
        <w:pStyle w:val="ListParagraph"/>
        <w:tabs>
          <w:tab w:val="left" w:pos="-2410"/>
          <w:tab w:val="left" w:pos="-2268"/>
        </w:tabs>
        <w:spacing w:line="240" w:lineRule="auto"/>
        <w:ind w:left="0"/>
        <w:jc w:val="both"/>
        <w:rPr>
          <w:rFonts w:ascii="Times New Roman" w:hAnsi="Times New Roman"/>
          <w:b/>
          <w:bCs/>
          <w:lang w:eastAsia="id-ID"/>
        </w:rPr>
      </w:pPr>
      <w:r w:rsidRPr="003B7B0A">
        <w:rPr>
          <w:rFonts w:ascii="Times New Roman" w:hAnsi="Times New Roman"/>
        </w:rPr>
        <w:t>Hasil simulasi ETAP untuk mengetahui besarnya pembeb</w:t>
      </w:r>
      <w:r>
        <w:rPr>
          <w:rFonts w:ascii="Times New Roman" w:hAnsi="Times New Roman"/>
        </w:rPr>
        <w:t xml:space="preserve">anan pada tiap bus di tunjukkan </w:t>
      </w:r>
      <w:r w:rsidRPr="003B7B0A">
        <w:rPr>
          <w:rFonts w:ascii="Times New Roman" w:hAnsi="Times New Roman"/>
        </w:rPr>
        <w:t xml:space="preserve">pada tabel 1 di bawah </w:t>
      </w:r>
      <w:r>
        <w:rPr>
          <w:rFonts w:ascii="Times New Roman" w:hAnsi="Times New Roman"/>
        </w:rPr>
        <w:t>:</w:t>
      </w:r>
    </w:p>
    <w:p w:rsidR="007722F9" w:rsidRDefault="007722F9" w:rsidP="00CC3858">
      <w:pPr>
        <w:pStyle w:val="ListParagraph"/>
        <w:tabs>
          <w:tab w:val="left" w:pos="709"/>
          <w:tab w:val="left" w:pos="1134"/>
          <w:tab w:val="left" w:pos="1418"/>
        </w:tabs>
        <w:spacing w:line="240" w:lineRule="auto"/>
        <w:ind w:left="0"/>
        <w:rPr>
          <w:rFonts w:ascii="Times New Roman" w:hAnsi="Times New Roman"/>
          <w:b/>
          <w:bCs/>
          <w:sz w:val="20"/>
          <w:szCs w:val="20"/>
          <w:lang w:eastAsia="id-ID"/>
        </w:rPr>
      </w:pPr>
    </w:p>
    <w:p w:rsidR="007722F9" w:rsidRDefault="007722F9" w:rsidP="00CC3858">
      <w:pPr>
        <w:pStyle w:val="ListParagraph"/>
        <w:tabs>
          <w:tab w:val="left" w:pos="709"/>
          <w:tab w:val="left" w:pos="1134"/>
          <w:tab w:val="left" w:pos="1418"/>
        </w:tabs>
        <w:spacing w:line="240" w:lineRule="auto"/>
        <w:ind w:left="0"/>
        <w:jc w:val="center"/>
        <w:rPr>
          <w:rFonts w:ascii="Times New Roman" w:hAnsi="Times New Roman"/>
          <w:b/>
          <w:bCs/>
          <w:sz w:val="20"/>
          <w:szCs w:val="20"/>
          <w:lang w:eastAsia="id-ID"/>
        </w:rPr>
      </w:pPr>
    </w:p>
    <w:p w:rsidR="006D7819" w:rsidRDefault="006D7819" w:rsidP="00CC3858">
      <w:pPr>
        <w:pStyle w:val="ListParagraph"/>
        <w:tabs>
          <w:tab w:val="left" w:pos="709"/>
          <w:tab w:val="left" w:pos="1134"/>
          <w:tab w:val="left" w:pos="1418"/>
        </w:tabs>
        <w:spacing w:line="240" w:lineRule="auto"/>
        <w:ind w:left="0"/>
        <w:jc w:val="center"/>
        <w:rPr>
          <w:rFonts w:ascii="Times New Roman" w:hAnsi="Times New Roman"/>
          <w:b/>
          <w:bCs/>
          <w:sz w:val="20"/>
          <w:szCs w:val="20"/>
          <w:lang w:eastAsia="id-ID"/>
        </w:rPr>
        <w:sectPr w:rsidR="006D7819" w:rsidSect="00153316">
          <w:type w:val="continuous"/>
          <w:pgSz w:w="11906" w:h="16838"/>
          <w:pgMar w:top="1440" w:right="1440" w:bottom="1440" w:left="1440" w:header="708" w:footer="708" w:gutter="0"/>
          <w:cols w:space="708"/>
          <w:titlePg/>
          <w:docGrid w:linePitch="360"/>
        </w:sectPr>
      </w:pPr>
    </w:p>
    <w:p w:rsidR="007722F9" w:rsidRDefault="007722F9" w:rsidP="00CC3858">
      <w:pPr>
        <w:pStyle w:val="ListParagraph"/>
        <w:tabs>
          <w:tab w:val="left" w:pos="709"/>
          <w:tab w:val="left" w:pos="1134"/>
          <w:tab w:val="left" w:pos="1418"/>
        </w:tabs>
        <w:spacing w:line="240" w:lineRule="auto"/>
        <w:ind w:left="0"/>
        <w:jc w:val="center"/>
        <w:rPr>
          <w:rFonts w:ascii="Times New Roman" w:hAnsi="Times New Roman"/>
          <w:b/>
          <w:bCs/>
          <w:lang w:eastAsia="id-ID"/>
        </w:rPr>
      </w:pPr>
      <w:r>
        <w:rPr>
          <w:rFonts w:ascii="Times New Roman" w:hAnsi="Times New Roman"/>
          <w:b/>
          <w:bCs/>
          <w:noProof/>
          <w:sz w:val="20"/>
          <w:szCs w:val="20"/>
          <w:lang w:eastAsia="id-ID"/>
        </w:rPr>
        <w:lastRenderedPageBreak/>
        <w:drawing>
          <wp:inline distT="0" distB="0" distL="0" distR="0">
            <wp:extent cx="4184015" cy="2259965"/>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4184015" cy="2259965"/>
                    </a:xfrm>
                    <a:prstGeom prst="rect">
                      <a:avLst/>
                    </a:prstGeom>
                    <a:noFill/>
                    <a:ln w="9525">
                      <a:noFill/>
                      <a:miter lim="800000"/>
                      <a:headEnd/>
                      <a:tailEnd/>
                    </a:ln>
                  </pic:spPr>
                </pic:pic>
              </a:graphicData>
            </a:graphic>
          </wp:inline>
        </w:drawing>
      </w:r>
    </w:p>
    <w:p w:rsidR="007722F9" w:rsidRDefault="007722F9" w:rsidP="00CC3858">
      <w:pPr>
        <w:pStyle w:val="ListParagraph"/>
        <w:tabs>
          <w:tab w:val="left" w:pos="709"/>
          <w:tab w:val="left" w:pos="1134"/>
          <w:tab w:val="left" w:pos="1418"/>
        </w:tabs>
        <w:spacing w:line="240" w:lineRule="auto"/>
        <w:ind w:left="0"/>
        <w:jc w:val="both"/>
        <w:rPr>
          <w:rFonts w:ascii="Times New Roman" w:hAnsi="Times New Roman"/>
          <w:b/>
          <w:bCs/>
          <w:lang w:eastAsia="id-ID"/>
        </w:rPr>
      </w:pPr>
    </w:p>
    <w:p w:rsidR="006D7819" w:rsidRDefault="006D7819" w:rsidP="00CC3858">
      <w:pPr>
        <w:pStyle w:val="ListParagraph"/>
        <w:tabs>
          <w:tab w:val="left" w:pos="709"/>
          <w:tab w:val="left" w:pos="1134"/>
          <w:tab w:val="left" w:pos="1418"/>
        </w:tabs>
        <w:spacing w:line="240" w:lineRule="auto"/>
        <w:ind w:left="0"/>
        <w:jc w:val="both"/>
        <w:rPr>
          <w:rFonts w:ascii="Times New Roman" w:hAnsi="Times New Roman"/>
          <w:b/>
          <w:bCs/>
          <w:lang w:eastAsia="id-ID"/>
        </w:rPr>
      </w:pPr>
    </w:p>
    <w:p w:rsidR="007722F9" w:rsidRDefault="007722F9" w:rsidP="00CC3858">
      <w:pPr>
        <w:autoSpaceDE w:val="0"/>
        <w:autoSpaceDN w:val="0"/>
        <w:adjustRightInd w:val="0"/>
        <w:spacing w:after="0" w:line="240" w:lineRule="auto"/>
        <w:rPr>
          <w:rFonts w:ascii="Times New Roman" w:hAnsi="Times New Roman"/>
          <w:lang w:eastAsia="id-ID"/>
        </w:rPr>
      </w:pPr>
      <w:r w:rsidRPr="003B7B0A">
        <w:rPr>
          <w:rFonts w:ascii="Times New Roman" w:hAnsi="Times New Roman"/>
          <w:lang w:eastAsia="id-ID"/>
        </w:rPr>
        <w:t xml:space="preserve">Dari gambar  </w:t>
      </w:r>
      <w:r w:rsidRPr="003B7B0A">
        <w:rPr>
          <w:rFonts w:ascii="Times New Roman" w:hAnsi="Times New Roman"/>
        </w:rPr>
        <w:t xml:space="preserve">Single line diagram pada sisi bus 1 </w:t>
      </w:r>
      <w:r w:rsidRPr="003B7B0A">
        <w:rPr>
          <w:rFonts w:ascii="Times New Roman" w:hAnsi="Times New Roman"/>
          <w:lang w:eastAsia="id-ID"/>
        </w:rPr>
        <w:t xml:space="preserve">dapat dijelaskan aliran daya pada tiap-tiap bus : </w:t>
      </w:r>
    </w:p>
    <w:p w:rsidR="007722F9" w:rsidRPr="003B7B0A" w:rsidRDefault="007722F9" w:rsidP="00CC3858">
      <w:pPr>
        <w:autoSpaceDE w:val="0"/>
        <w:autoSpaceDN w:val="0"/>
        <w:adjustRightInd w:val="0"/>
        <w:spacing w:after="0" w:line="240" w:lineRule="auto"/>
        <w:ind w:firstLine="720"/>
        <w:rPr>
          <w:rFonts w:ascii="Times New Roman" w:hAnsi="Times New Roman"/>
          <w:lang w:eastAsia="id-ID"/>
        </w:rPr>
      </w:pPr>
      <w:r w:rsidRPr="003B7B0A">
        <w:rPr>
          <w:rFonts w:ascii="Times New Roman" w:hAnsi="Times New Roman"/>
          <w:lang w:eastAsia="id-ID"/>
        </w:rPr>
        <w:t>P + jQ = V I *</w:t>
      </w:r>
    </w:p>
    <w:p w:rsidR="007722F9" w:rsidRPr="003B7B0A" w:rsidRDefault="007722F9" w:rsidP="006D7819">
      <w:pPr>
        <w:numPr>
          <w:ilvl w:val="0"/>
          <w:numId w:val="5"/>
        </w:numPr>
        <w:autoSpaceDE w:val="0"/>
        <w:autoSpaceDN w:val="0"/>
        <w:adjustRightInd w:val="0"/>
        <w:spacing w:after="0" w:line="240" w:lineRule="auto"/>
        <w:ind w:left="426" w:hanging="426"/>
        <w:rPr>
          <w:rFonts w:ascii="Times New Roman" w:hAnsi="Times New Roman"/>
          <w:lang w:eastAsia="id-ID"/>
        </w:rPr>
      </w:pPr>
      <w:r w:rsidRPr="003B7B0A">
        <w:rPr>
          <w:rFonts w:ascii="Times New Roman" w:hAnsi="Times New Roman"/>
          <w:lang w:eastAsia="id-ID"/>
        </w:rPr>
        <w:t>Bus 1 (ITotal) : P + jQ = 1016 + j860</w:t>
      </w:r>
    </w:p>
    <w:p w:rsidR="007722F9" w:rsidRPr="003B7B0A" w:rsidRDefault="007722F9" w:rsidP="006D7819">
      <w:pPr>
        <w:numPr>
          <w:ilvl w:val="0"/>
          <w:numId w:val="5"/>
        </w:numPr>
        <w:autoSpaceDE w:val="0"/>
        <w:autoSpaceDN w:val="0"/>
        <w:adjustRightInd w:val="0"/>
        <w:spacing w:after="0" w:line="240" w:lineRule="auto"/>
        <w:ind w:left="426" w:hanging="426"/>
        <w:rPr>
          <w:rFonts w:ascii="Times New Roman" w:hAnsi="Times New Roman"/>
          <w:lang w:eastAsia="id-ID"/>
        </w:rPr>
      </w:pPr>
      <w:r w:rsidRPr="003B7B0A">
        <w:rPr>
          <w:rFonts w:ascii="Times New Roman" w:hAnsi="Times New Roman"/>
          <w:lang w:eastAsia="id-ID"/>
        </w:rPr>
        <w:t>Bus 2 dan 4 sisi transformator 5A (I1) : P + jQ = 822 + j705</w:t>
      </w:r>
    </w:p>
    <w:p w:rsidR="007722F9" w:rsidRPr="003B7B0A" w:rsidRDefault="007722F9" w:rsidP="006D7819">
      <w:pPr>
        <w:numPr>
          <w:ilvl w:val="0"/>
          <w:numId w:val="5"/>
        </w:numPr>
        <w:autoSpaceDE w:val="0"/>
        <w:autoSpaceDN w:val="0"/>
        <w:adjustRightInd w:val="0"/>
        <w:spacing w:after="0" w:line="240" w:lineRule="auto"/>
        <w:ind w:left="426" w:hanging="426"/>
        <w:rPr>
          <w:rFonts w:ascii="Times New Roman" w:hAnsi="Times New Roman"/>
          <w:lang w:eastAsia="id-ID"/>
        </w:rPr>
      </w:pPr>
      <w:r w:rsidRPr="003B7B0A">
        <w:rPr>
          <w:rFonts w:ascii="Times New Roman" w:hAnsi="Times New Roman"/>
          <w:lang w:eastAsia="id-ID"/>
        </w:rPr>
        <w:t>Bus 3 sisi transformator 5B(I2) : P + jQ = 194 + j155</w:t>
      </w:r>
      <w:r w:rsidRPr="003B7B0A">
        <w:rPr>
          <w:rFonts w:ascii="Times New Roman" w:hAnsi="Times New Roman"/>
          <w:b/>
          <w:bCs/>
          <w:lang w:eastAsia="id-ID"/>
        </w:rPr>
        <w:t xml:space="preserve"> </w:t>
      </w:r>
    </w:p>
    <w:p w:rsidR="007722F9" w:rsidRPr="00923FE1" w:rsidRDefault="007722F9" w:rsidP="006D7819">
      <w:pPr>
        <w:pStyle w:val="ListParagraph"/>
        <w:tabs>
          <w:tab w:val="left" w:pos="709"/>
          <w:tab w:val="left" w:pos="1134"/>
          <w:tab w:val="left" w:pos="1418"/>
        </w:tabs>
        <w:spacing w:after="0" w:line="240" w:lineRule="auto"/>
        <w:ind w:left="426" w:hanging="426"/>
        <w:jc w:val="both"/>
        <w:rPr>
          <w:rFonts w:ascii="Times New Roman" w:hAnsi="Times New Roman"/>
          <w:bCs/>
          <w:lang w:val="en-US" w:eastAsia="id-ID"/>
        </w:rPr>
        <w:sectPr w:rsidR="007722F9" w:rsidRPr="00923FE1" w:rsidSect="00367514">
          <w:type w:val="continuous"/>
          <w:pgSz w:w="11906" w:h="16838"/>
          <w:pgMar w:top="1440" w:right="1440" w:bottom="1440" w:left="1440" w:header="708" w:footer="708" w:gutter="0"/>
          <w:cols w:space="708"/>
          <w:docGrid w:linePitch="360"/>
        </w:sectPr>
      </w:pPr>
    </w:p>
    <w:p w:rsidR="007722F9" w:rsidRPr="003B7B0A" w:rsidRDefault="007722F9" w:rsidP="006D7819">
      <w:pPr>
        <w:pStyle w:val="ListParagraph"/>
        <w:tabs>
          <w:tab w:val="left" w:pos="709"/>
          <w:tab w:val="left" w:pos="1134"/>
          <w:tab w:val="left" w:pos="1418"/>
        </w:tabs>
        <w:spacing w:after="0" w:line="240" w:lineRule="auto"/>
        <w:ind w:left="426" w:hanging="426"/>
        <w:jc w:val="both"/>
        <w:rPr>
          <w:rFonts w:ascii="Times New Roman" w:hAnsi="Times New Roman"/>
          <w:bCs/>
          <w:lang w:eastAsia="id-ID"/>
        </w:rPr>
      </w:pPr>
      <w:r>
        <w:rPr>
          <w:rFonts w:ascii="Times New Roman" w:hAnsi="Times New Roman"/>
          <w:bCs/>
          <w:lang w:eastAsia="id-ID"/>
        </w:rPr>
        <w:lastRenderedPageBreak/>
        <w:tab/>
      </w:r>
      <w:r w:rsidRPr="003B7B0A">
        <w:rPr>
          <w:rFonts w:ascii="Times New Roman" w:hAnsi="Times New Roman"/>
          <w:bCs/>
          <w:lang w:eastAsia="id-ID"/>
        </w:rPr>
        <w:t xml:space="preserve">Besarnya daya total tiap-tiap bus : </w:t>
      </w:r>
      <w:r w:rsidRPr="003B7B0A">
        <w:rPr>
          <w:rFonts w:ascii="Times New Roman" w:hAnsi="Times New Roman"/>
          <w:lang w:eastAsia="id-ID"/>
        </w:rPr>
        <w:t>S = P + jQ</w:t>
      </w:r>
    </w:p>
    <w:p w:rsidR="007722F9" w:rsidRPr="00136543" w:rsidRDefault="007722F9" w:rsidP="006D7819">
      <w:pPr>
        <w:numPr>
          <w:ilvl w:val="0"/>
          <w:numId w:val="6"/>
        </w:numPr>
        <w:autoSpaceDE w:val="0"/>
        <w:autoSpaceDN w:val="0"/>
        <w:adjustRightInd w:val="0"/>
        <w:spacing w:after="0" w:line="240" w:lineRule="auto"/>
        <w:ind w:left="426" w:hanging="426"/>
        <w:rPr>
          <w:rFonts w:ascii="Times New Roman" w:hAnsi="Times New Roman"/>
          <w:lang w:eastAsia="id-ID"/>
        </w:rPr>
      </w:pPr>
      <w:r w:rsidRPr="003B7B0A">
        <w:rPr>
          <w:rFonts w:ascii="Times New Roman" w:hAnsi="Times New Roman"/>
          <w:bCs/>
          <w:lang w:eastAsia="id-ID"/>
        </w:rPr>
        <w:t xml:space="preserve">Bus 1 : </w:t>
      </w:r>
      <w:r w:rsidRPr="003B7B0A">
        <w:rPr>
          <w:rFonts w:ascii="Times New Roman" w:hAnsi="Times New Roman"/>
          <w:lang w:eastAsia="id-ID"/>
        </w:rPr>
        <w:t xml:space="preserve">S = 1016 kW+ j860 kVAR </w:t>
      </w:r>
    </w:p>
    <w:p w:rsidR="007722F9" w:rsidRPr="00136543" w:rsidRDefault="007722F9" w:rsidP="006D7819">
      <w:pPr>
        <w:autoSpaceDE w:val="0"/>
        <w:autoSpaceDN w:val="0"/>
        <w:adjustRightInd w:val="0"/>
        <w:spacing w:after="0" w:line="240" w:lineRule="auto"/>
        <w:ind w:left="426" w:hanging="426"/>
        <w:rPr>
          <w:rFonts w:ascii="Times New Roman" w:hAnsi="Times New Roman"/>
          <w:lang w:val="en-US" w:eastAsia="id-ID"/>
        </w:rPr>
      </w:pPr>
      <w:r w:rsidRPr="003B7B0A">
        <w:rPr>
          <w:rFonts w:ascii="Times New Roman" w:hAnsi="Times New Roman"/>
          <w:lang w:eastAsia="id-ID"/>
        </w:rPr>
        <w:t xml:space="preserve"> </w:t>
      </w:r>
      <w:r w:rsidR="006D7819">
        <w:rPr>
          <w:rFonts w:ascii="Times New Roman" w:hAnsi="Times New Roman"/>
          <w:lang w:eastAsia="id-ID"/>
        </w:rPr>
        <w:tab/>
      </w:r>
      <w:r w:rsidRPr="003B7B0A">
        <w:rPr>
          <w:rFonts w:ascii="Times New Roman" w:hAnsi="Times New Roman"/>
          <w:lang w:eastAsia="id-ID"/>
        </w:rPr>
        <w:t xml:space="preserve">S = 1385. 2 </w:t>
      </w:r>
      <w:r w:rsidRPr="003B7B0A">
        <w:rPr>
          <w:rFonts w:ascii="MSPMincho" w:eastAsia="MSPMincho" w:hAnsi="Times New Roman" w:cs="MSPMincho" w:hint="eastAsia"/>
          <w:lang w:eastAsia="id-ID"/>
        </w:rPr>
        <w:t>∠</w:t>
      </w:r>
      <w:r>
        <w:rPr>
          <w:rFonts w:ascii="Times New Roman" w:hAnsi="Times New Roman"/>
          <w:lang w:eastAsia="id-ID"/>
        </w:rPr>
        <w:t xml:space="preserve">38.375 </w:t>
      </w:r>
    </w:p>
    <w:p w:rsidR="007722F9" w:rsidRPr="003B7B0A" w:rsidRDefault="007722F9" w:rsidP="006D7819">
      <w:pPr>
        <w:autoSpaceDE w:val="0"/>
        <w:autoSpaceDN w:val="0"/>
        <w:adjustRightInd w:val="0"/>
        <w:spacing w:after="0" w:line="240" w:lineRule="auto"/>
        <w:ind w:left="426"/>
        <w:rPr>
          <w:rFonts w:ascii="Times New Roman" w:hAnsi="Times New Roman"/>
          <w:lang w:eastAsia="id-ID"/>
        </w:rPr>
      </w:pPr>
      <w:r w:rsidRPr="003B7B0A">
        <w:rPr>
          <w:rFonts w:ascii="Times New Roman" w:hAnsi="Times New Roman"/>
          <w:lang w:eastAsia="id-ID"/>
        </w:rPr>
        <w:t>PF = cos ( 38.375 ) = 0.783</w:t>
      </w:r>
    </w:p>
    <w:p w:rsidR="007722F9" w:rsidRPr="00136543" w:rsidRDefault="007722F9" w:rsidP="006D7819">
      <w:pPr>
        <w:numPr>
          <w:ilvl w:val="0"/>
          <w:numId w:val="6"/>
        </w:numPr>
        <w:autoSpaceDE w:val="0"/>
        <w:autoSpaceDN w:val="0"/>
        <w:adjustRightInd w:val="0"/>
        <w:spacing w:after="0" w:line="240" w:lineRule="auto"/>
        <w:ind w:left="426" w:hanging="426"/>
        <w:rPr>
          <w:rFonts w:ascii="Times New Roman" w:hAnsi="Times New Roman"/>
          <w:lang w:eastAsia="id-ID"/>
        </w:rPr>
      </w:pPr>
      <w:r w:rsidRPr="003B7B0A">
        <w:rPr>
          <w:rFonts w:ascii="Times New Roman" w:hAnsi="Times New Roman"/>
          <w:lang w:eastAsia="id-ID"/>
        </w:rPr>
        <w:t xml:space="preserve">Bus </w:t>
      </w:r>
      <w:r>
        <w:rPr>
          <w:rFonts w:ascii="Times New Roman" w:hAnsi="Times New Roman"/>
          <w:lang w:eastAsia="id-ID"/>
        </w:rPr>
        <w:t xml:space="preserve">2 &amp; 4 : S = 822 kW+ j705 kVAR </w:t>
      </w:r>
      <w:r w:rsidRPr="003B7B0A">
        <w:rPr>
          <w:rFonts w:ascii="Times New Roman" w:hAnsi="Times New Roman"/>
          <w:lang w:eastAsia="id-ID"/>
        </w:rPr>
        <w:t xml:space="preserve">S = 1082.9 </w:t>
      </w:r>
      <w:r w:rsidRPr="003B7B0A">
        <w:rPr>
          <w:rFonts w:ascii="MSPMincho" w:eastAsia="MSPMincho" w:hAnsi="Times New Roman" w:cs="MSPMincho" w:hint="eastAsia"/>
          <w:lang w:eastAsia="id-ID"/>
        </w:rPr>
        <w:t>∠</w:t>
      </w:r>
      <w:r w:rsidRPr="003B7B0A">
        <w:rPr>
          <w:rFonts w:ascii="Times New Roman" w:hAnsi="Times New Roman"/>
          <w:lang w:eastAsia="id-ID"/>
        </w:rPr>
        <w:t xml:space="preserve">40.618 </w:t>
      </w:r>
    </w:p>
    <w:p w:rsidR="007722F9" w:rsidRPr="003B7B0A" w:rsidRDefault="007722F9" w:rsidP="006D7819">
      <w:pPr>
        <w:autoSpaceDE w:val="0"/>
        <w:autoSpaceDN w:val="0"/>
        <w:adjustRightInd w:val="0"/>
        <w:spacing w:after="0" w:line="240" w:lineRule="auto"/>
        <w:ind w:left="426"/>
        <w:rPr>
          <w:rFonts w:ascii="Times New Roman" w:hAnsi="Times New Roman"/>
          <w:lang w:eastAsia="id-ID"/>
        </w:rPr>
      </w:pPr>
      <w:r w:rsidRPr="003B7B0A">
        <w:rPr>
          <w:rFonts w:ascii="Times New Roman" w:hAnsi="Times New Roman"/>
          <w:lang w:eastAsia="id-ID"/>
        </w:rPr>
        <w:t>PF = cos ( 40.618 ) = 0.759</w:t>
      </w:r>
    </w:p>
    <w:p w:rsidR="007722F9" w:rsidRPr="00136543" w:rsidRDefault="007722F9" w:rsidP="006D7819">
      <w:pPr>
        <w:numPr>
          <w:ilvl w:val="0"/>
          <w:numId w:val="6"/>
        </w:numPr>
        <w:autoSpaceDE w:val="0"/>
        <w:autoSpaceDN w:val="0"/>
        <w:adjustRightInd w:val="0"/>
        <w:spacing w:after="0" w:line="240" w:lineRule="auto"/>
        <w:ind w:left="426" w:hanging="426"/>
        <w:rPr>
          <w:rFonts w:ascii="Times New Roman" w:hAnsi="Times New Roman"/>
          <w:lang w:eastAsia="id-ID"/>
        </w:rPr>
      </w:pPr>
      <w:r w:rsidRPr="003B7B0A">
        <w:rPr>
          <w:rFonts w:ascii="Times New Roman" w:hAnsi="Times New Roman"/>
          <w:lang w:eastAsia="id-ID"/>
        </w:rPr>
        <w:t xml:space="preserve">Bus 3 : S = 194 kW+ j155 kVAR </w:t>
      </w:r>
    </w:p>
    <w:p w:rsidR="007722F9" w:rsidRDefault="007722F9" w:rsidP="006D7819">
      <w:pPr>
        <w:autoSpaceDE w:val="0"/>
        <w:autoSpaceDN w:val="0"/>
        <w:adjustRightInd w:val="0"/>
        <w:spacing w:after="0" w:line="240" w:lineRule="auto"/>
        <w:ind w:left="426"/>
        <w:rPr>
          <w:rFonts w:ascii="Times New Roman" w:hAnsi="Times New Roman"/>
          <w:lang w:eastAsia="id-ID"/>
        </w:rPr>
      </w:pPr>
      <w:r w:rsidRPr="003B7B0A">
        <w:rPr>
          <w:rFonts w:ascii="Times New Roman" w:hAnsi="Times New Roman"/>
          <w:lang w:eastAsia="id-ID"/>
        </w:rPr>
        <w:t xml:space="preserve">S = 248.3 </w:t>
      </w:r>
      <w:r w:rsidRPr="003B7B0A">
        <w:rPr>
          <w:rFonts w:ascii="MSPMincho" w:eastAsia="MSPMincho" w:hAnsi="Times New Roman" w:cs="MSPMincho" w:hint="eastAsia"/>
          <w:lang w:eastAsia="id-ID"/>
        </w:rPr>
        <w:t>∠</w:t>
      </w:r>
      <w:r w:rsidRPr="003B7B0A">
        <w:rPr>
          <w:rFonts w:ascii="Times New Roman" w:hAnsi="Times New Roman"/>
          <w:lang w:eastAsia="id-ID"/>
        </w:rPr>
        <w:t>38.623 ; PF = cos ( 38.623 ) = 0.781</w:t>
      </w:r>
    </w:p>
    <w:p w:rsidR="006D7819" w:rsidRPr="003B7B0A" w:rsidRDefault="006D7819" w:rsidP="006D7819">
      <w:pPr>
        <w:autoSpaceDE w:val="0"/>
        <w:autoSpaceDN w:val="0"/>
        <w:adjustRightInd w:val="0"/>
        <w:spacing w:after="0" w:line="240" w:lineRule="auto"/>
        <w:ind w:left="426"/>
        <w:rPr>
          <w:rFonts w:ascii="Times New Roman" w:hAnsi="Times New Roman"/>
          <w:lang w:eastAsia="id-ID"/>
        </w:rPr>
      </w:pPr>
    </w:p>
    <w:p w:rsidR="007722F9" w:rsidRDefault="007722F9" w:rsidP="006D7819">
      <w:pPr>
        <w:spacing w:after="0" w:line="240" w:lineRule="auto"/>
        <w:jc w:val="both"/>
        <w:rPr>
          <w:rFonts w:ascii="Times New Roman" w:hAnsi="Times New Roman"/>
        </w:rPr>
      </w:pPr>
      <w:r w:rsidRPr="003B7B0A">
        <w:rPr>
          <w:rFonts w:ascii="Times New Roman" w:hAnsi="Times New Roman"/>
        </w:rPr>
        <w:t>Berdasarkan hasil simulasi aliran daya diatas, didapatkan bahwa kualitas</w:t>
      </w:r>
      <w:r>
        <w:rPr>
          <w:rFonts w:ascii="Times New Roman" w:hAnsi="Times New Roman"/>
        </w:rPr>
        <w:t xml:space="preserve"> faktor daya masih rendah. Sehingga </w:t>
      </w:r>
      <w:r w:rsidRPr="003B7B0A">
        <w:rPr>
          <w:rFonts w:ascii="Times New Roman" w:hAnsi="Times New Roman"/>
        </w:rPr>
        <w:t xml:space="preserve">untuk memperbaiki faktor daya, perlu dipasang kompensator berupa kapasitor bank. Metode peletakan kapasitor yang di pilih adalah group compensation, </w:t>
      </w:r>
      <w:r>
        <w:rPr>
          <w:rFonts w:ascii="Times New Roman" w:hAnsi="Times New Roman"/>
        </w:rPr>
        <w:t>karena</w:t>
      </w:r>
      <w:r w:rsidRPr="003B7B0A">
        <w:rPr>
          <w:rFonts w:ascii="Times New Roman" w:hAnsi="Times New Roman"/>
        </w:rPr>
        <w:t xml:space="preserve"> biaya pemasangan</w:t>
      </w:r>
      <w:r>
        <w:rPr>
          <w:rFonts w:ascii="Times New Roman" w:hAnsi="Times New Roman"/>
        </w:rPr>
        <w:t>nya</w:t>
      </w:r>
      <w:r w:rsidRPr="003B7B0A">
        <w:rPr>
          <w:rFonts w:ascii="Times New Roman" w:hAnsi="Times New Roman"/>
        </w:rPr>
        <w:t xml:space="preserve"> rendah</w:t>
      </w:r>
      <w:r>
        <w:rPr>
          <w:rFonts w:ascii="Times New Roman" w:hAnsi="Times New Roman"/>
        </w:rPr>
        <w:t>,</w:t>
      </w:r>
      <w:r w:rsidRPr="003B7B0A">
        <w:rPr>
          <w:rFonts w:ascii="Times New Roman" w:hAnsi="Times New Roman"/>
        </w:rPr>
        <w:t xml:space="preserve"> kapasitor dap</w:t>
      </w:r>
      <w:r>
        <w:rPr>
          <w:rFonts w:ascii="Times New Roman" w:hAnsi="Times New Roman"/>
        </w:rPr>
        <w:t>at dimanfaatkan sepenuhnya dan</w:t>
      </w:r>
      <w:r w:rsidRPr="003B7B0A">
        <w:rPr>
          <w:rFonts w:ascii="Times New Roman" w:hAnsi="Times New Roman"/>
        </w:rPr>
        <w:t xml:space="preserve"> biaya pemeliharaan</w:t>
      </w:r>
      <w:r>
        <w:rPr>
          <w:rFonts w:ascii="Times New Roman" w:hAnsi="Times New Roman"/>
        </w:rPr>
        <w:t>nya juga</w:t>
      </w:r>
      <w:r w:rsidRPr="003B7B0A">
        <w:rPr>
          <w:rFonts w:ascii="Times New Roman" w:hAnsi="Times New Roman"/>
        </w:rPr>
        <w:t xml:space="preserve"> rendah. </w:t>
      </w:r>
      <w:r>
        <w:rPr>
          <w:rFonts w:ascii="Times New Roman" w:hAnsi="Times New Roman"/>
        </w:rPr>
        <w:t xml:space="preserve">Dimana </w:t>
      </w:r>
      <w:r w:rsidRPr="003B7B0A">
        <w:rPr>
          <w:rFonts w:ascii="Times New Roman" w:hAnsi="Times New Roman"/>
        </w:rPr>
        <w:t xml:space="preserve"> letak pemasangan kompensator dapat dibagi menjadi dua tempat yaitu pada sisi output transformator 5A dan 5B (bus 2, 3, dan 4).</w:t>
      </w:r>
    </w:p>
    <w:p w:rsidR="00D708DE" w:rsidRPr="00923FE1" w:rsidRDefault="00D708DE" w:rsidP="00CC3858">
      <w:pPr>
        <w:spacing w:after="0" w:line="240" w:lineRule="auto"/>
        <w:jc w:val="both"/>
        <w:rPr>
          <w:rFonts w:ascii="Times New Roman" w:hAnsi="Times New Roman"/>
        </w:rPr>
      </w:pPr>
    </w:p>
    <w:p w:rsidR="006D7819" w:rsidRDefault="006D7819" w:rsidP="006D7819">
      <w:pPr>
        <w:pStyle w:val="ListParagraph"/>
        <w:spacing w:after="0" w:line="240" w:lineRule="auto"/>
        <w:ind w:left="0"/>
        <w:jc w:val="both"/>
        <w:rPr>
          <w:rFonts w:ascii="Times New Roman" w:hAnsi="Times New Roman"/>
          <w:b/>
          <w:bCs/>
          <w:lang w:eastAsia="id-ID"/>
        </w:rPr>
      </w:pPr>
    </w:p>
    <w:p w:rsidR="006D7819" w:rsidRDefault="006D7819" w:rsidP="006D7819">
      <w:pPr>
        <w:pStyle w:val="ListParagraph"/>
        <w:spacing w:after="0" w:line="240" w:lineRule="auto"/>
        <w:ind w:left="0"/>
        <w:jc w:val="both"/>
        <w:rPr>
          <w:rFonts w:ascii="Times New Roman" w:hAnsi="Times New Roman"/>
          <w:b/>
          <w:bCs/>
          <w:lang w:eastAsia="id-ID"/>
        </w:rPr>
      </w:pPr>
    </w:p>
    <w:p w:rsidR="006D7819" w:rsidRDefault="006D7819" w:rsidP="006D7819">
      <w:pPr>
        <w:pStyle w:val="ListParagraph"/>
        <w:spacing w:after="0" w:line="240" w:lineRule="auto"/>
        <w:ind w:left="0"/>
        <w:jc w:val="both"/>
        <w:rPr>
          <w:rFonts w:ascii="Times New Roman" w:hAnsi="Times New Roman"/>
          <w:b/>
          <w:bCs/>
          <w:lang w:eastAsia="id-ID"/>
        </w:rPr>
      </w:pPr>
    </w:p>
    <w:p w:rsidR="007722F9" w:rsidRPr="00517EED" w:rsidRDefault="007722F9" w:rsidP="006D7819">
      <w:pPr>
        <w:pStyle w:val="ListParagraph"/>
        <w:spacing w:after="0" w:line="240" w:lineRule="auto"/>
        <w:ind w:left="0"/>
        <w:jc w:val="both"/>
        <w:rPr>
          <w:rFonts w:ascii="Times New Roman" w:hAnsi="Times New Roman"/>
          <w:b/>
          <w:bCs/>
          <w:lang w:eastAsia="id-ID"/>
        </w:rPr>
      </w:pPr>
      <w:r>
        <w:rPr>
          <w:rFonts w:ascii="Times New Roman" w:hAnsi="Times New Roman"/>
          <w:b/>
          <w:bCs/>
          <w:lang w:eastAsia="id-ID"/>
        </w:rPr>
        <w:lastRenderedPageBreak/>
        <w:t xml:space="preserve">Hasil </w:t>
      </w:r>
      <w:r w:rsidRPr="0074111E">
        <w:rPr>
          <w:rFonts w:ascii="Times New Roman" w:hAnsi="Times New Roman"/>
          <w:b/>
        </w:rPr>
        <w:t xml:space="preserve">Perhitungan Kompensator sebagai perbaikan faktor daya </w:t>
      </w:r>
      <w:r>
        <w:rPr>
          <w:rFonts w:ascii="Times New Roman" w:hAnsi="Times New Roman"/>
          <w:b/>
        </w:rPr>
        <w:t xml:space="preserve">dengan </w:t>
      </w:r>
      <w:r w:rsidRPr="0074111E">
        <w:rPr>
          <w:rFonts w:ascii="Times New Roman" w:hAnsi="Times New Roman"/>
          <w:b/>
        </w:rPr>
        <w:t>metode numeri</w:t>
      </w:r>
      <w:r>
        <w:rPr>
          <w:rFonts w:ascii="Times New Roman" w:hAnsi="Times New Roman"/>
          <w:b/>
        </w:rPr>
        <w:t>k</w:t>
      </w:r>
    </w:p>
    <w:p w:rsidR="007722F9" w:rsidRDefault="007722F9" w:rsidP="00CC3858">
      <w:pPr>
        <w:pStyle w:val="NoSpacing"/>
        <w:jc w:val="both"/>
        <w:rPr>
          <w:rFonts w:ascii="Times New Roman" w:hAnsi="Times New Roman"/>
          <w:sz w:val="20"/>
          <w:szCs w:val="20"/>
          <w:lang w:val="id-ID"/>
        </w:rPr>
      </w:pPr>
    </w:p>
    <w:p w:rsidR="007722F9" w:rsidRPr="006D7819" w:rsidRDefault="007722F9" w:rsidP="00CC3858">
      <w:pPr>
        <w:pStyle w:val="ListParagraph"/>
        <w:tabs>
          <w:tab w:val="left" w:pos="709"/>
          <w:tab w:val="left" w:pos="1134"/>
          <w:tab w:val="left" w:pos="1418"/>
        </w:tabs>
        <w:spacing w:line="240" w:lineRule="auto"/>
        <w:ind w:left="0"/>
        <w:jc w:val="center"/>
        <w:rPr>
          <w:rFonts w:ascii="Times New Roman" w:hAnsi="Times New Roman"/>
          <w:bCs/>
          <w:lang w:eastAsia="id-ID"/>
        </w:rPr>
      </w:pPr>
      <w:r w:rsidRPr="006D7819">
        <w:rPr>
          <w:rFonts w:ascii="Times New Roman" w:hAnsi="Times New Roman"/>
          <w:bCs/>
          <w:lang w:eastAsia="id-ID"/>
        </w:rPr>
        <w:t>Tabel 1</w:t>
      </w:r>
      <w:r w:rsidRPr="006D7819">
        <w:rPr>
          <w:rFonts w:ascii="Times New Roman" w:hAnsi="Times New Roman"/>
          <w:bCs/>
          <w:lang w:val="en-US" w:eastAsia="id-ID"/>
        </w:rPr>
        <w:t>.</w:t>
      </w:r>
      <w:r w:rsidRPr="006D7819">
        <w:rPr>
          <w:rFonts w:ascii="Times New Roman" w:hAnsi="Times New Roman"/>
          <w:bCs/>
          <w:lang w:eastAsia="id-ID"/>
        </w:rPr>
        <w:t xml:space="preserve"> </w:t>
      </w:r>
      <w:r w:rsidRPr="006D7819">
        <w:rPr>
          <w:rFonts w:ascii="Times New Roman" w:hAnsi="Times New Roman"/>
        </w:rPr>
        <w:t>Hasil Simulasi Pembebanan Tiap Bus</w:t>
      </w:r>
    </w:p>
    <w:tbl>
      <w:tblPr>
        <w:tblW w:w="4780" w:type="dxa"/>
        <w:jc w:val="center"/>
        <w:tblInd w:w="-478" w:type="dxa"/>
        <w:tblLayout w:type="fixed"/>
        <w:tblLook w:val="0000"/>
      </w:tblPr>
      <w:tblGrid>
        <w:gridCol w:w="640"/>
        <w:gridCol w:w="990"/>
        <w:gridCol w:w="810"/>
        <w:gridCol w:w="805"/>
        <w:gridCol w:w="842"/>
        <w:gridCol w:w="693"/>
      </w:tblGrid>
      <w:tr w:rsidR="007722F9" w:rsidRPr="004A49E6" w:rsidTr="0089375A">
        <w:trPr>
          <w:trHeight w:val="281"/>
          <w:jc w:val="center"/>
        </w:trPr>
        <w:tc>
          <w:tcPr>
            <w:tcW w:w="640" w:type="dxa"/>
            <w:tcBorders>
              <w:top w:val="single" w:sz="8" w:space="0" w:color="000000"/>
              <w:left w:val="single" w:sz="8" w:space="0" w:color="000000"/>
              <w:bottom w:val="single" w:sz="8" w:space="0" w:color="000000"/>
            </w:tcBorders>
            <w:vAlign w:val="center"/>
          </w:tcPr>
          <w:p w:rsidR="007722F9" w:rsidRPr="004A49E6" w:rsidRDefault="007722F9" w:rsidP="00CC3858">
            <w:pPr>
              <w:snapToGrid w:val="0"/>
              <w:spacing w:after="0" w:line="240" w:lineRule="auto"/>
              <w:jc w:val="center"/>
              <w:rPr>
                <w:rFonts w:ascii="Times New Roman" w:eastAsia="Times New Roman" w:hAnsi="Times New Roman"/>
                <w:color w:val="000080"/>
                <w:sz w:val="20"/>
                <w:szCs w:val="20"/>
              </w:rPr>
            </w:pPr>
            <w:r w:rsidRPr="004A49E6">
              <w:rPr>
                <w:rFonts w:ascii="Times New Roman" w:eastAsia="Times New Roman" w:hAnsi="Times New Roman"/>
                <w:color w:val="000080"/>
                <w:sz w:val="20"/>
                <w:szCs w:val="20"/>
              </w:rPr>
              <w:t>ID</w:t>
            </w:r>
          </w:p>
        </w:tc>
        <w:tc>
          <w:tcPr>
            <w:tcW w:w="990" w:type="dxa"/>
            <w:tcBorders>
              <w:top w:val="single" w:sz="8" w:space="0" w:color="000000"/>
              <w:left w:val="single" w:sz="4" w:space="0" w:color="000000"/>
              <w:bottom w:val="single" w:sz="8" w:space="0" w:color="000000"/>
            </w:tcBorders>
            <w:vAlign w:val="center"/>
          </w:tcPr>
          <w:p w:rsidR="007722F9" w:rsidRPr="004A49E6" w:rsidRDefault="007722F9" w:rsidP="00CC3858">
            <w:pPr>
              <w:snapToGrid w:val="0"/>
              <w:spacing w:after="0" w:line="240" w:lineRule="auto"/>
              <w:jc w:val="center"/>
              <w:rPr>
                <w:rFonts w:ascii="Times New Roman" w:eastAsia="Times New Roman" w:hAnsi="Times New Roman"/>
                <w:color w:val="000080"/>
                <w:sz w:val="20"/>
                <w:szCs w:val="20"/>
              </w:rPr>
            </w:pPr>
            <w:r w:rsidRPr="004A49E6">
              <w:rPr>
                <w:rFonts w:ascii="Times New Roman" w:eastAsia="Times New Roman" w:hAnsi="Times New Roman"/>
                <w:color w:val="000080"/>
                <w:sz w:val="20"/>
                <w:szCs w:val="20"/>
              </w:rPr>
              <w:t>Teg. nominal (kV)</w:t>
            </w:r>
          </w:p>
        </w:tc>
        <w:tc>
          <w:tcPr>
            <w:tcW w:w="810" w:type="dxa"/>
            <w:tcBorders>
              <w:top w:val="single" w:sz="8" w:space="0" w:color="000000"/>
              <w:left w:val="single" w:sz="4" w:space="0" w:color="000000"/>
              <w:bottom w:val="single" w:sz="8" w:space="0" w:color="000000"/>
            </w:tcBorders>
            <w:vAlign w:val="center"/>
          </w:tcPr>
          <w:p w:rsidR="007722F9" w:rsidRPr="004A49E6" w:rsidRDefault="007722F9" w:rsidP="00CC3858">
            <w:pPr>
              <w:snapToGrid w:val="0"/>
              <w:spacing w:after="0" w:line="240" w:lineRule="auto"/>
              <w:jc w:val="center"/>
              <w:rPr>
                <w:rFonts w:ascii="Times New Roman" w:eastAsia="Times New Roman" w:hAnsi="Times New Roman"/>
                <w:color w:val="000080"/>
                <w:sz w:val="20"/>
                <w:szCs w:val="20"/>
              </w:rPr>
            </w:pPr>
            <w:r w:rsidRPr="004A49E6">
              <w:rPr>
                <w:rFonts w:ascii="Times New Roman" w:eastAsia="Times New Roman" w:hAnsi="Times New Roman"/>
                <w:color w:val="000080"/>
                <w:sz w:val="20"/>
                <w:szCs w:val="20"/>
              </w:rPr>
              <w:t>P (MW)</w:t>
            </w:r>
          </w:p>
        </w:tc>
        <w:tc>
          <w:tcPr>
            <w:tcW w:w="805" w:type="dxa"/>
            <w:tcBorders>
              <w:top w:val="single" w:sz="8" w:space="0" w:color="000000"/>
              <w:left w:val="single" w:sz="4" w:space="0" w:color="000000"/>
              <w:bottom w:val="single" w:sz="8" w:space="0" w:color="000000"/>
            </w:tcBorders>
            <w:vAlign w:val="center"/>
          </w:tcPr>
          <w:p w:rsidR="007722F9" w:rsidRPr="004A49E6" w:rsidRDefault="007722F9" w:rsidP="00CC3858">
            <w:pPr>
              <w:snapToGrid w:val="0"/>
              <w:spacing w:after="0" w:line="240" w:lineRule="auto"/>
              <w:jc w:val="center"/>
              <w:rPr>
                <w:rFonts w:ascii="Times New Roman" w:eastAsia="Times New Roman" w:hAnsi="Times New Roman"/>
                <w:color w:val="000080"/>
                <w:sz w:val="20"/>
                <w:szCs w:val="20"/>
              </w:rPr>
            </w:pPr>
            <w:r w:rsidRPr="004A49E6">
              <w:rPr>
                <w:rFonts w:ascii="Times New Roman" w:eastAsia="Times New Roman" w:hAnsi="Times New Roman"/>
                <w:color w:val="000080"/>
                <w:sz w:val="20"/>
                <w:szCs w:val="20"/>
              </w:rPr>
              <w:t>Q (Mvar)</w:t>
            </w:r>
          </w:p>
        </w:tc>
        <w:tc>
          <w:tcPr>
            <w:tcW w:w="842" w:type="dxa"/>
            <w:tcBorders>
              <w:top w:val="single" w:sz="8" w:space="0" w:color="000000"/>
              <w:left w:val="single" w:sz="4" w:space="0" w:color="000000"/>
              <w:bottom w:val="single" w:sz="8" w:space="0" w:color="000000"/>
            </w:tcBorders>
            <w:vAlign w:val="center"/>
          </w:tcPr>
          <w:p w:rsidR="007722F9" w:rsidRPr="004A49E6" w:rsidRDefault="007722F9" w:rsidP="00CC3858">
            <w:pPr>
              <w:snapToGrid w:val="0"/>
              <w:spacing w:after="0" w:line="240" w:lineRule="auto"/>
              <w:jc w:val="center"/>
              <w:rPr>
                <w:rFonts w:ascii="Times New Roman" w:eastAsia="Times New Roman" w:hAnsi="Times New Roman"/>
                <w:color w:val="000080"/>
                <w:sz w:val="20"/>
                <w:szCs w:val="20"/>
              </w:rPr>
            </w:pPr>
            <w:r w:rsidRPr="004A49E6">
              <w:rPr>
                <w:rFonts w:ascii="Times New Roman" w:eastAsia="Times New Roman" w:hAnsi="Times New Roman"/>
                <w:color w:val="000080"/>
                <w:sz w:val="20"/>
                <w:szCs w:val="20"/>
              </w:rPr>
              <w:t>S (MVA)</w:t>
            </w:r>
          </w:p>
        </w:tc>
        <w:tc>
          <w:tcPr>
            <w:tcW w:w="693" w:type="dxa"/>
            <w:tcBorders>
              <w:top w:val="single" w:sz="8" w:space="0" w:color="000000"/>
              <w:left w:val="single" w:sz="4" w:space="0" w:color="000000"/>
              <w:bottom w:val="single" w:sz="8" w:space="0" w:color="000000"/>
              <w:right w:val="single" w:sz="8" w:space="0" w:color="000000"/>
            </w:tcBorders>
            <w:vAlign w:val="center"/>
          </w:tcPr>
          <w:p w:rsidR="007722F9" w:rsidRPr="004A49E6" w:rsidRDefault="007722F9" w:rsidP="00CC3858">
            <w:pPr>
              <w:snapToGrid w:val="0"/>
              <w:spacing w:after="0" w:line="240" w:lineRule="auto"/>
              <w:jc w:val="center"/>
              <w:rPr>
                <w:rFonts w:ascii="Times New Roman" w:eastAsia="Times New Roman" w:hAnsi="Times New Roman"/>
                <w:color w:val="000080"/>
                <w:sz w:val="20"/>
                <w:szCs w:val="20"/>
              </w:rPr>
            </w:pPr>
            <w:r w:rsidRPr="004A49E6">
              <w:rPr>
                <w:rFonts w:ascii="Times New Roman" w:eastAsia="Times New Roman" w:hAnsi="Times New Roman"/>
                <w:color w:val="000080"/>
                <w:sz w:val="20"/>
                <w:szCs w:val="20"/>
              </w:rPr>
              <w:t>% PF</w:t>
            </w:r>
          </w:p>
        </w:tc>
      </w:tr>
      <w:tr w:rsidR="007722F9" w:rsidRPr="004A49E6" w:rsidTr="0089375A">
        <w:trPr>
          <w:trHeight w:val="266"/>
          <w:jc w:val="center"/>
        </w:trPr>
        <w:tc>
          <w:tcPr>
            <w:tcW w:w="640" w:type="dxa"/>
            <w:tcBorders>
              <w:left w:val="single" w:sz="8" w:space="0" w:color="000000"/>
            </w:tcBorders>
            <w:vAlign w:val="center"/>
          </w:tcPr>
          <w:p w:rsidR="007722F9" w:rsidRPr="004A49E6" w:rsidRDefault="007722F9" w:rsidP="00CC3858">
            <w:pPr>
              <w:snapToGrid w:val="0"/>
              <w:spacing w:after="0" w:line="240" w:lineRule="auto"/>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Bus1</w:t>
            </w:r>
          </w:p>
        </w:tc>
        <w:tc>
          <w:tcPr>
            <w:tcW w:w="990" w:type="dxa"/>
            <w:tcBorders>
              <w:left w:val="single" w:sz="4"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20.000 </w:t>
            </w:r>
          </w:p>
        </w:tc>
        <w:tc>
          <w:tcPr>
            <w:tcW w:w="810" w:type="dxa"/>
            <w:tcBorders>
              <w:left w:val="single" w:sz="4"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1.016 </w:t>
            </w:r>
          </w:p>
        </w:tc>
        <w:tc>
          <w:tcPr>
            <w:tcW w:w="805" w:type="dxa"/>
            <w:tcBorders>
              <w:left w:val="single" w:sz="4"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0.860 </w:t>
            </w:r>
          </w:p>
        </w:tc>
        <w:tc>
          <w:tcPr>
            <w:tcW w:w="842" w:type="dxa"/>
            <w:tcBorders>
              <w:left w:val="single" w:sz="4"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1.331 </w:t>
            </w:r>
          </w:p>
        </w:tc>
        <w:tc>
          <w:tcPr>
            <w:tcW w:w="693" w:type="dxa"/>
            <w:tcBorders>
              <w:left w:val="single" w:sz="4" w:space="0" w:color="000000"/>
              <w:right w:val="single" w:sz="8"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76.3 </w:t>
            </w:r>
          </w:p>
        </w:tc>
      </w:tr>
      <w:tr w:rsidR="007722F9" w:rsidRPr="004A49E6" w:rsidTr="0089375A">
        <w:trPr>
          <w:trHeight w:val="266"/>
          <w:jc w:val="center"/>
        </w:trPr>
        <w:tc>
          <w:tcPr>
            <w:tcW w:w="640" w:type="dxa"/>
            <w:tcBorders>
              <w:left w:val="single" w:sz="8" w:space="0" w:color="000000"/>
            </w:tcBorders>
            <w:vAlign w:val="center"/>
          </w:tcPr>
          <w:p w:rsidR="007722F9" w:rsidRPr="004A49E6" w:rsidRDefault="007722F9" w:rsidP="00CC3858">
            <w:pPr>
              <w:snapToGrid w:val="0"/>
              <w:spacing w:after="0" w:line="240" w:lineRule="auto"/>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Bus2</w:t>
            </w:r>
          </w:p>
        </w:tc>
        <w:tc>
          <w:tcPr>
            <w:tcW w:w="990" w:type="dxa"/>
            <w:tcBorders>
              <w:left w:val="single" w:sz="4"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0.380 </w:t>
            </w:r>
          </w:p>
        </w:tc>
        <w:tc>
          <w:tcPr>
            <w:tcW w:w="810" w:type="dxa"/>
            <w:tcBorders>
              <w:left w:val="single" w:sz="4"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0.808 </w:t>
            </w:r>
          </w:p>
        </w:tc>
        <w:tc>
          <w:tcPr>
            <w:tcW w:w="805" w:type="dxa"/>
            <w:tcBorders>
              <w:left w:val="single" w:sz="4"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0.627 </w:t>
            </w:r>
          </w:p>
        </w:tc>
        <w:tc>
          <w:tcPr>
            <w:tcW w:w="842" w:type="dxa"/>
            <w:tcBorders>
              <w:left w:val="single" w:sz="4"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1.023 </w:t>
            </w:r>
          </w:p>
        </w:tc>
        <w:tc>
          <w:tcPr>
            <w:tcW w:w="693" w:type="dxa"/>
            <w:tcBorders>
              <w:left w:val="single" w:sz="4" w:space="0" w:color="000000"/>
              <w:right w:val="single" w:sz="8"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79.0 </w:t>
            </w:r>
          </w:p>
        </w:tc>
      </w:tr>
      <w:tr w:rsidR="007722F9" w:rsidRPr="004A49E6" w:rsidTr="0089375A">
        <w:trPr>
          <w:trHeight w:val="266"/>
          <w:jc w:val="center"/>
        </w:trPr>
        <w:tc>
          <w:tcPr>
            <w:tcW w:w="640" w:type="dxa"/>
            <w:tcBorders>
              <w:left w:val="single" w:sz="8" w:space="0" w:color="000000"/>
            </w:tcBorders>
            <w:vAlign w:val="center"/>
          </w:tcPr>
          <w:p w:rsidR="007722F9" w:rsidRPr="004A49E6" w:rsidRDefault="007722F9" w:rsidP="00CC3858">
            <w:pPr>
              <w:snapToGrid w:val="0"/>
              <w:spacing w:after="0" w:line="240" w:lineRule="auto"/>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Bus3</w:t>
            </w:r>
          </w:p>
        </w:tc>
        <w:tc>
          <w:tcPr>
            <w:tcW w:w="990" w:type="dxa"/>
            <w:tcBorders>
              <w:left w:val="single" w:sz="4"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0.380 </w:t>
            </w:r>
          </w:p>
        </w:tc>
        <w:tc>
          <w:tcPr>
            <w:tcW w:w="810" w:type="dxa"/>
            <w:tcBorders>
              <w:left w:val="single" w:sz="4"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0.193 </w:t>
            </w:r>
          </w:p>
        </w:tc>
        <w:tc>
          <w:tcPr>
            <w:tcW w:w="805" w:type="dxa"/>
            <w:tcBorders>
              <w:left w:val="single" w:sz="4"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0.150 </w:t>
            </w:r>
          </w:p>
        </w:tc>
        <w:tc>
          <w:tcPr>
            <w:tcW w:w="842" w:type="dxa"/>
            <w:tcBorders>
              <w:left w:val="single" w:sz="4"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0.244 </w:t>
            </w:r>
          </w:p>
        </w:tc>
        <w:tc>
          <w:tcPr>
            <w:tcW w:w="693" w:type="dxa"/>
            <w:tcBorders>
              <w:left w:val="single" w:sz="4" w:space="0" w:color="000000"/>
              <w:right w:val="single" w:sz="8"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79.0 </w:t>
            </w:r>
          </w:p>
        </w:tc>
      </w:tr>
      <w:tr w:rsidR="007722F9" w:rsidRPr="004A49E6" w:rsidTr="0089375A">
        <w:trPr>
          <w:trHeight w:val="281"/>
          <w:jc w:val="center"/>
        </w:trPr>
        <w:tc>
          <w:tcPr>
            <w:tcW w:w="640" w:type="dxa"/>
            <w:tcBorders>
              <w:left w:val="single" w:sz="8" w:space="0" w:color="000000"/>
              <w:bottom w:val="single" w:sz="8" w:space="0" w:color="000000"/>
            </w:tcBorders>
            <w:vAlign w:val="center"/>
          </w:tcPr>
          <w:p w:rsidR="007722F9" w:rsidRPr="004A49E6" w:rsidRDefault="007722F9" w:rsidP="00CC3858">
            <w:pPr>
              <w:snapToGrid w:val="0"/>
              <w:spacing w:after="0" w:line="240" w:lineRule="auto"/>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Bus4</w:t>
            </w:r>
          </w:p>
        </w:tc>
        <w:tc>
          <w:tcPr>
            <w:tcW w:w="990" w:type="dxa"/>
            <w:tcBorders>
              <w:left w:val="single" w:sz="4" w:space="0" w:color="000000"/>
              <w:bottom w:val="single" w:sz="8"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0.380 </w:t>
            </w:r>
          </w:p>
        </w:tc>
        <w:tc>
          <w:tcPr>
            <w:tcW w:w="810" w:type="dxa"/>
            <w:tcBorders>
              <w:left w:val="single" w:sz="4" w:space="0" w:color="000000"/>
              <w:bottom w:val="single" w:sz="8"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0.415 </w:t>
            </w:r>
          </w:p>
        </w:tc>
        <w:tc>
          <w:tcPr>
            <w:tcW w:w="805" w:type="dxa"/>
            <w:tcBorders>
              <w:left w:val="single" w:sz="4" w:space="0" w:color="000000"/>
              <w:bottom w:val="single" w:sz="8"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0.322 </w:t>
            </w:r>
          </w:p>
        </w:tc>
        <w:tc>
          <w:tcPr>
            <w:tcW w:w="842" w:type="dxa"/>
            <w:tcBorders>
              <w:left w:val="single" w:sz="4" w:space="0" w:color="000000"/>
              <w:bottom w:val="single" w:sz="8"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0.525 </w:t>
            </w:r>
          </w:p>
        </w:tc>
        <w:tc>
          <w:tcPr>
            <w:tcW w:w="693" w:type="dxa"/>
            <w:tcBorders>
              <w:left w:val="single" w:sz="4" w:space="0" w:color="000000"/>
              <w:bottom w:val="single" w:sz="8" w:space="0" w:color="000000"/>
              <w:right w:val="single" w:sz="8" w:space="0" w:color="000000"/>
            </w:tcBorders>
            <w:vAlign w:val="center"/>
          </w:tcPr>
          <w:p w:rsidR="007722F9" w:rsidRPr="004A49E6" w:rsidRDefault="007722F9" w:rsidP="00CC3858">
            <w:pPr>
              <w:snapToGrid w:val="0"/>
              <w:spacing w:after="0" w:line="240" w:lineRule="auto"/>
              <w:jc w:val="right"/>
              <w:rPr>
                <w:rFonts w:ascii="Times New Roman" w:eastAsia="Times New Roman" w:hAnsi="Times New Roman"/>
                <w:color w:val="000000"/>
                <w:sz w:val="20"/>
                <w:szCs w:val="20"/>
              </w:rPr>
            </w:pPr>
            <w:r w:rsidRPr="004A49E6">
              <w:rPr>
                <w:rFonts w:ascii="Times New Roman" w:eastAsia="Times New Roman" w:hAnsi="Times New Roman"/>
                <w:color w:val="000000"/>
                <w:sz w:val="20"/>
                <w:szCs w:val="20"/>
              </w:rPr>
              <w:t xml:space="preserve">79.0 </w:t>
            </w:r>
          </w:p>
        </w:tc>
      </w:tr>
    </w:tbl>
    <w:p w:rsidR="007722F9" w:rsidRDefault="007722F9" w:rsidP="00CC3858">
      <w:pPr>
        <w:pStyle w:val="NoSpacing"/>
        <w:jc w:val="both"/>
        <w:rPr>
          <w:rFonts w:ascii="Times New Roman" w:hAnsi="Times New Roman"/>
          <w:sz w:val="20"/>
          <w:szCs w:val="20"/>
        </w:rPr>
      </w:pPr>
    </w:p>
    <w:p w:rsidR="007722F9" w:rsidRPr="00145336" w:rsidRDefault="007722F9" w:rsidP="00CC3858">
      <w:pPr>
        <w:pStyle w:val="NoSpacing"/>
        <w:jc w:val="both"/>
        <w:rPr>
          <w:rFonts w:ascii="Times New Roman" w:hAnsi="Times New Roman"/>
          <w:lang w:val="id-ID"/>
        </w:rPr>
      </w:pPr>
      <w:r w:rsidRPr="00145336">
        <w:rPr>
          <w:rFonts w:ascii="Times New Roman" w:hAnsi="Times New Roman"/>
          <w:lang w:val="id-ID"/>
        </w:rPr>
        <w:t xml:space="preserve">Dari hasil simulasi pada tabel 1, maka dilakukan usaha  untuk perbaikan faktor daya menjadi 0.95 dengan menghitung besarnya kompensator kapasitor yang harus dipasang : </w:t>
      </w:r>
    </w:p>
    <w:p w:rsidR="007722F9" w:rsidRPr="00145336" w:rsidRDefault="007722F9" w:rsidP="006D7819">
      <w:pPr>
        <w:pStyle w:val="NoSpacing"/>
        <w:numPr>
          <w:ilvl w:val="0"/>
          <w:numId w:val="1"/>
        </w:numPr>
        <w:tabs>
          <w:tab w:val="clear" w:pos="720"/>
          <w:tab w:val="left" w:pos="426"/>
        </w:tabs>
        <w:ind w:left="0" w:firstLine="0"/>
        <w:jc w:val="both"/>
        <w:rPr>
          <w:rFonts w:ascii="Times New Roman" w:hAnsi="Times New Roman"/>
          <w:i/>
        </w:rPr>
      </w:pPr>
      <w:r w:rsidRPr="00145336">
        <w:rPr>
          <w:rFonts w:ascii="Times New Roman" w:hAnsi="Times New Roman"/>
          <w:i/>
        </w:rPr>
        <w:t xml:space="preserve">Pada bus 2 </w:t>
      </w:r>
    </w:p>
    <w:p w:rsidR="007722F9" w:rsidRPr="00145336" w:rsidRDefault="007722F9" w:rsidP="006D7819">
      <w:pPr>
        <w:pStyle w:val="NoSpacing"/>
        <w:tabs>
          <w:tab w:val="left" w:pos="426"/>
        </w:tabs>
        <w:ind w:left="426"/>
        <w:jc w:val="both"/>
        <w:rPr>
          <w:rFonts w:ascii="Times New Roman" w:hAnsi="Times New Roman"/>
        </w:rPr>
      </w:pPr>
      <w:r w:rsidRPr="00145336">
        <w:rPr>
          <w:rFonts w:ascii="Times New Roman" w:hAnsi="Times New Roman"/>
        </w:rPr>
        <w:t xml:space="preserve">Jika Cos </w:t>
      </w:r>
      <w:r w:rsidRPr="00145336">
        <w:rPr>
          <w:rFonts w:ascii="Times New Roman" w:hAnsi="Times New Roman"/>
          <w:lang w:val="de-DE"/>
        </w:rPr>
        <w:t>φ</w:t>
      </w:r>
      <w:r w:rsidRPr="00145336">
        <w:rPr>
          <w:rFonts w:ascii="Times New Roman" w:hAnsi="Times New Roman"/>
          <w:vertAlign w:val="subscript"/>
        </w:rPr>
        <w:t>2</w:t>
      </w:r>
      <w:r w:rsidRPr="00145336">
        <w:rPr>
          <w:rFonts w:ascii="Times New Roman" w:hAnsi="Times New Roman"/>
        </w:rPr>
        <w:t xml:space="preserve"> = 0.95 sehingga tan </w:t>
      </w:r>
      <w:r w:rsidRPr="00145336">
        <w:rPr>
          <w:rFonts w:ascii="Times New Roman" w:hAnsi="Times New Roman"/>
          <w:lang w:val="de-DE"/>
        </w:rPr>
        <w:t>φ</w:t>
      </w:r>
      <w:r w:rsidRPr="00145336">
        <w:rPr>
          <w:rFonts w:ascii="Times New Roman" w:hAnsi="Times New Roman"/>
          <w:vertAlign w:val="subscript"/>
        </w:rPr>
        <w:t xml:space="preserve">2 </w:t>
      </w:r>
      <w:r w:rsidRPr="00145336">
        <w:rPr>
          <w:rFonts w:ascii="Times New Roman" w:hAnsi="Times New Roman"/>
        </w:rPr>
        <w:t xml:space="preserve">= 0.33 </w:t>
      </w:r>
      <w:r w:rsidRPr="00145336">
        <w:rPr>
          <w:rFonts w:ascii="Times New Roman" w:hAnsi="Times New Roman"/>
          <w:lang w:val="id-ID"/>
        </w:rPr>
        <w:t>,</w:t>
      </w:r>
      <w:r w:rsidRPr="00145336">
        <w:rPr>
          <w:rFonts w:ascii="Times New Roman" w:hAnsi="Times New Roman"/>
        </w:rPr>
        <w:t xml:space="preserve"> maka Q akhir = 808 * </w:t>
      </w:r>
      <w:r w:rsidRPr="00145336">
        <w:rPr>
          <w:rFonts w:ascii="Times New Roman" w:hAnsi="Times New Roman"/>
          <w:lang w:val="id-ID"/>
        </w:rPr>
        <w:t xml:space="preserve">0,33 </w:t>
      </w:r>
      <w:r w:rsidRPr="00145336">
        <w:rPr>
          <w:rFonts w:ascii="Times New Roman" w:hAnsi="Times New Roman"/>
        </w:rPr>
        <w:t>= 266,64 kVAR</w:t>
      </w:r>
    </w:p>
    <w:p w:rsidR="007722F9" w:rsidRPr="00145336" w:rsidRDefault="007722F9" w:rsidP="006D7819">
      <w:pPr>
        <w:pStyle w:val="NoSpacing"/>
        <w:tabs>
          <w:tab w:val="left" w:pos="426"/>
        </w:tabs>
        <w:ind w:left="426"/>
        <w:jc w:val="both"/>
        <w:rPr>
          <w:rFonts w:ascii="Times New Roman" w:hAnsi="Times New Roman"/>
          <w:lang w:val="id-ID"/>
        </w:rPr>
      </w:pPr>
      <w:r w:rsidRPr="00145336">
        <w:rPr>
          <w:rFonts w:ascii="Times New Roman" w:hAnsi="Times New Roman"/>
          <w:lang w:val="de-DE"/>
        </w:rPr>
        <w:t xml:space="preserve">Sehingga besar kapasitor yang diperlukan adalah : </w:t>
      </w:r>
    </w:p>
    <w:p w:rsidR="007722F9" w:rsidRPr="00136543" w:rsidRDefault="007722F9" w:rsidP="006D7819">
      <w:pPr>
        <w:pStyle w:val="NoSpacing"/>
        <w:tabs>
          <w:tab w:val="left" w:pos="426"/>
        </w:tabs>
        <w:ind w:left="426"/>
        <w:jc w:val="both"/>
        <w:rPr>
          <w:rFonts w:ascii="Times New Roman" w:hAnsi="Times New Roman"/>
        </w:rPr>
      </w:pPr>
      <w:r w:rsidRPr="00145336">
        <w:rPr>
          <w:rFonts w:ascii="Times New Roman" w:hAnsi="Times New Roman"/>
          <w:lang w:val="de-DE"/>
        </w:rPr>
        <w:t xml:space="preserve">Q kapasitor = </w:t>
      </w:r>
      <w:r w:rsidRPr="00145336">
        <w:rPr>
          <w:rFonts w:ascii="Times New Roman" w:hAnsi="Times New Roman"/>
          <w:lang w:val="id-ID"/>
        </w:rPr>
        <w:t>627</w:t>
      </w:r>
      <w:r w:rsidRPr="00145336">
        <w:rPr>
          <w:rFonts w:ascii="Times New Roman" w:hAnsi="Times New Roman"/>
          <w:lang w:val="de-DE"/>
        </w:rPr>
        <w:t xml:space="preserve"> – </w:t>
      </w:r>
      <w:r w:rsidRPr="00145336">
        <w:rPr>
          <w:rFonts w:ascii="Times New Roman" w:hAnsi="Times New Roman"/>
          <w:lang w:val="id-ID"/>
        </w:rPr>
        <w:t xml:space="preserve">266,64 </w:t>
      </w:r>
      <w:r>
        <w:rPr>
          <w:rFonts w:ascii="Times New Roman" w:hAnsi="Times New Roman"/>
        </w:rPr>
        <w:t xml:space="preserve"> </w:t>
      </w:r>
      <w:r w:rsidRPr="00145336">
        <w:rPr>
          <w:rFonts w:ascii="Times New Roman" w:hAnsi="Times New Roman"/>
        </w:rPr>
        <w:t>= 360.36 kVAR</w:t>
      </w:r>
    </w:p>
    <w:p w:rsidR="007722F9" w:rsidRPr="00145336" w:rsidRDefault="007722F9" w:rsidP="006D7819">
      <w:pPr>
        <w:pStyle w:val="NoSpacing"/>
        <w:numPr>
          <w:ilvl w:val="0"/>
          <w:numId w:val="1"/>
        </w:numPr>
        <w:tabs>
          <w:tab w:val="clear" w:pos="720"/>
          <w:tab w:val="left" w:pos="426"/>
        </w:tabs>
        <w:ind w:left="0" w:firstLine="0"/>
        <w:jc w:val="both"/>
        <w:rPr>
          <w:rFonts w:ascii="Times New Roman" w:hAnsi="Times New Roman"/>
          <w:i/>
        </w:rPr>
      </w:pPr>
      <w:r w:rsidRPr="00145336">
        <w:rPr>
          <w:rFonts w:ascii="Times New Roman" w:hAnsi="Times New Roman"/>
          <w:i/>
        </w:rPr>
        <w:t xml:space="preserve">Pada bus 3 </w:t>
      </w:r>
    </w:p>
    <w:p w:rsidR="007722F9" w:rsidRPr="00145336" w:rsidRDefault="007722F9" w:rsidP="006D7819">
      <w:pPr>
        <w:pStyle w:val="NoSpacing"/>
        <w:tabs>
          <w:tab w:val="left" w:pos="426"/>
        </w:tabs>
        <w:ind w:left="426"/>
        <w:jc w:val="both"/>
        <w:rPr>
          <w:rFonts w:ascii="Times New Roman" w:hAnsi="Times New Roman"/>
          <w:lang w:val="id-ID"/>
        </w:rPr>
      </w:pPr>
      <w:r w:rsidRPr="00145336">
        <w:rPr>
          <w:rFonts w:ascii="Times New Roman" w:hAnsi="Times New Roman"/>
        </w:rPr>
        <w:t xml:space="preserve">Jika Cos </w:t>
      </w:r>
      <w:r w:rsidRPr="00145336">
        <w:rPr>
          <w:rFonts w:ascii="Times New Roman" w:hAnsi="Times New Roman"/>
          <w:lang w:val="de-DE"/>
        </w:rPr>
        <w:t>φ</w:t>
      </w:r>
      <w:r w:rsidRPr="00145336">
        <w:rPr>
          <w:rFonts w:ascii="Times New Roman" w:hAnsi="Times New Roman"/>
          <w:vertAlign w:val="subscript"/>
        </w:rPr>
        <w:t>2</w:t>
      </w:r>
      <w:r w:rsidRPr="00145336">
        <w:rPr>
          <w:rFonts w:ascii="Times New Roman" w:hAnsi="Times New Roman"/>
        </w:rPr>
        <w:t xml:space="preserve"> = 0.95 sehingga tan </w:t>
      </w:r>
      <w:r w:rsidRPr="00145336">
        <w:rPr>
          <w:rFonts w:ascii="Times New Roman" w:hAnsi="Times New Roman"/>
          <w:lang w:val="de-DE"/>
        </w:rPr>
        <w:t>φ</w:t>
      </w:r>
      <w:r w:rsidRPr="00145336">
        <w:rPr>
          <w:rFonts w:ascii="Times New Roman" w:hAnsi="Times New Roman"/>
          <w:vertAlign w:val="subscript"/>
        </w:rPr>
        <w:t xml:space="preserve">2 </w:t>
      </w:r>
      <w:r w:rsidRPr="00145336">
        <w:rPr>
          <w:rFonts w:ascii="Times New Roman" w:hAnsi="Times New Roman"/>
        </w:rPr>
        <w:t xml:space="preserve">= 0.33  maka Q akhir = 193 * </w:t>
      </w:r>
      <w:r w:rsidRPr="00145336">
        <w:rPr>
          <w:rFonts w:ascii="Times New Roman" w:hAnsi="Times New Roman"/>
          <w:lang w:val="id-ID"/>
        </w:rPr>
        <w:t xml:space="preserve">0,33 </w:t>
      </w:r>
      <w:r w:rsidRPr="00145336">
        <w:rPr>
          <w:rFonts w:ascii="Times New Roman" w:hAnsi="Times New Roman"/>
        </w:rPr>
        <w:t>= 63.69 kVAR</w:t>
      </w:r>
    </w:p>
    <w:p w:rsidR="007722F9" w:rsidRPr="00145336" w:rsidRDefault="007722F9" w:rsidP="006D7819">
      <w:pPr>
        <w:pStyle w:val="NoSpacing"/>
        <w:tabs>
          <w:tab w:val="left" w:pos="426"/>
        </w:tabs>
        <w:ind w:left="426"/>
        <w:jc w:val="both"/>
        <w:rPr>
          <w:rFonts w:ascii="Times New Roman" w:hAnsi="Times New Roman"/>
        </w:rPr>
      </w:pPr>
      <w:r w:rsidRPr="00145336">
        <w:rPr>
          <w:rFonts w:ascii="Times New Roman" w:hAnsi="Times New Roman"/>
        </w:rPr>
        <w:t xml:space="preserve">Sehingga besar kapasitor yang diperlukan adalah : </w:t>
      </w:r>
    </w:p>
    <w:p w:rsidR="007722F9" w:rsidRPr="004A49E6" w:rsidRDefault="007722F9" w:rsidP="006D7819">
      <w:pPr>
        <w:pStyle w:val="NoSpacing"/>
        <w:tabs>
          <w:tab w:val="left" w:pos="426"/>
        </w:tabs>
        <w:ind w:left="426"/>
        <w:jc w:val="both"/>
        <w:rPr>
          <w:rFonts w:ascii="Times New Roman" w:hAnsi="Times New Roman"/>
        </w:rPr>
      </w:pPr>
      <w:r w:rsidRPr="00145336">
        <w:rPr>
          <w:rFonts w:ascii="Times New Roman" w:hAnsi="Times New Roman"/>
        </w:rPr>
        <w:t>Q kapasitor = Q awal – Q akhir</w:t>
      </w:r>
      <w:r w:rsidRPr="00145336">
        <w:rPr>
          <w:rFonts w:ascii="Times New Roman" w:hAnsi="Times New Roman"/>
          <w:lang w:val="id-ID"/>
        </w:rPr>
        <w:t xml:space="preserve"> </w:t>
      </w:r>
      <w:r>
        <w:rPr>
          <w:rFonts w:ascii="Times New Roman" w:hAnsi="Times New Roman"/>
        </w:rPr>
        <w:t xml:space="preserve"> </w:t>
      </w:r>
      <w:r w:rsidRPr="00145336">
        <w:rPr>
          <w:rFonts w:ascii="Times New Roman" w:hAnsi="Times New Roman"/>
          <w:lang w:val="id-ID"/>
        </w:rPr>
        <w:t xml:space="preserve">= 150 – 63,69 </w:t>
      </w:r>
      <w:r>
        <w:rPr>
          <w:rFonts w:ascii="Times New Roman" w:hAnsi="Times New Roman"/>
        </w:rPr>
        <w:t xml:space="preserve"> </w:t>
      </w:r>
      <w:r w:rsidRPr="00145336">
        <w:rPr>
          <w:rFonts w:ascii="Times New Roman" w:hAnsi="Times New Roman"/>
        </w:rPr>
        <w:t>= 86.31 kVAR</w:t>
      </w:r>
    </w:p>
    <w:p w:rsidR="007722F9" w:rsidRPr="00145336" w:rsidRDefault="007722F9" w:rsidP="006D7819">
      <w:pPr>
        <w:pStyle w:val="NoSpacing"/>
        <w:numPr>
          <w:ilvl w:val="0"/>
          <w:numId w:val="1"/>
        </w:numPr>
        <w:tabs>
          <w:tab w:val="clear" w:pos="720"/>
          <w:tab w:val="left" w:pos="426"/>
        </w:tabs>
        <w:ind w:left="0" w:firstLine="0"/>
        <w:jc w:val="both"/>
        <w:rPr>
          <w:rFonts w:ascii="Times New Roman" w:hAnsi="Times New Roman"/>
          <w:i/>
        </w:rPr>
      </w:pPr>
      <w:r w:rsidRPr="00145336">
        <w:rPr>
          <w:rFonts w:ascii="Times New Roman" w:hAnsi="Times New Roman"/>
          <w:i/>
        </w:rPr>
        <w:t xml:space="preserve">Pada bus 4 </w:t>
      </w:r>
    </w:p>
    <w:p w:rsidR="007722F9" w:rsidRPr="00145336" w:rsidRDefault="007722F9" w:rsidP="006D7819">
      <w:pPr>
        <w:pStyle w:val="NoSpacing"/>
        <w:tabs>
          <w:tab w:val="left" w:pos="426"/>
        </w:tabs>
        <w:ind w:left="426"/>
        <w:jc w:val="both"/>
        <w:rPr>
          <w:rFonts w:ascii="Times New Roman" w:hAnsi="Times New Roman"/>
          <w:lang w:val="id-ID"/>
        </w:rPr>
      </w:pPr>
      <w:r w:rsidRPr="00145336">
        <w:rPr>
          <w:rFonts w:ascii="Times New Roman" w:hAnsi="Times New Roman"/>
        </w:rPr>
        <w:t xml:space="preserve">Jika Cos </w:t>
      </w:r>
      <w:r w:rsidRPr="00145336">
        <w:rPr>
          <w:rFonts w:ascii="Times New Roman" w:hAnsi="Times New Roman"/>
          <w:lang w:val="de-DE"/>
        </w:rPr>
        <w:t>φ</w:t>
      </w:r>
      <w:r w:rsidRPr="00145336">
        <w:rPr>
          <w:rFonts w:ascii="Times New Roman" w:hAnsi="Times New Roman"/>
          <w:vertAlign w:val="subscript"/>
        </w:rPr>
        <w:t>2</w:t>
      </w:r>
      <w:r w:rsidRPr="00145336">
        <w:rPr>
          <w:rFonts w:ascii="Times New Roman" w:hAnsi="Times New Roman"/>
        </w:rPr>
        <w:t xml:space="preserve"> = 0.95 sehingga tan </w:t>
      </w:r>
      <w:r w:rsidRPr="00145336">
        <w:rPr>
          <w:rFonts w:ascii="Times New Roman" w:hAnsi="Times New Roman"/>
          <w:lang w:val="de-DE"/>
        </w:rPr>
        <w:t>φ</w:t>
      </w:r>
      <w:r w:rsidRPr="00145336">
        <w:rPr>
          <w:rFonts w:ascii="Times New Roman" w:hAnsi="Times New Roman"/>
          <w:vertAlign w:val="subscript"/>
        </w:rPr>
        <w:t xml:space="preserve">2 </w:t>
      </w:r>
      <w:r w:rsidRPr="00145336">
        <w:rPr>
          <w:rFonts w:ascii="Times New Roman" w:hAnsi="Times New Roman"/>
        </w:rPr>
        <w:t xml:space="preserve">= 0.33  maka Q akhir = 415 * </w:t>
      </w:r>
      <w:r w:rsidRPr="00145336">
        <w:rPr>
          <w:rFonts w:ascii="Times New Roman" w:hAnsi="Times New Roman"/>
          <w:lang w:val="id-ID"/>
        </w:rPr>
        <w:t xml:space="preserve">0,33 </w:t>
      </w:r>
      <w:r w:rsidRPr="00145336">
        <w:rPr>
          <w:rFonts w:ascii="Times New Roman" w:hAnsi="Times New Roman"/>
        </w:rPr>
        <w:t>= 136.95 kVAR</w:t>
      </w:r>
    </w:p>
    <w:p w:rsidR="007722F9" w:rsidRPr="00145336" w:rsidRDefault="007722F9" w:rsidP="006D7819">
      <w:pPr>
        <w:pStyle w:val="NoSpacing"/>
        <w:tabs>
          <w:tab w:val="left" w:pos="426"/>
        </w:tabs>
        <w:ind w:left="426"/>
        <w:jc w:val="both"/>
        <w:rPr>
          <w:rFonts w:ascii="Times New Roman" w:hAnsi="Times New Roman"/>
        </w:rPr>
      </w:pPr>
      <w:r w:rsidRPr="00145336">
        <w:rPr>
          <w:rFonts w:ascii="Times New Roman" w:hAnsi="Times New Roman"/>
        </w:rPr>
        <w:t xml:space="preserve">Sehingga besar kapasitor yang diperlukan adalah : </w:t>
      </w:r>
    </w:p>
    <w:p w:rsidR="007722F9" w:rsidRPr="004A49E6" w:rsidRDefault="007722F9" w:rsidP="006D7819">
      <w:pPr>
        <w:pStyle w:val="NoSpacing"/>
        <w:tabs>
          <w:tab w:val="left" w:pos="426"/>
        </w:tabs>
        <w:ind w:left="426"/>
        <w:jc w:val="both"/>
        <w:rPr>
          <w:rFonts w:ascii="Times New Roman" w:hAnsi="Times New Roman"/>
        </w:rPr>
      </w:pPr>
      <w:r w:rsidRPr="00145336">
        <w:rPr>
          <w:rFonts w:ascii="Times New Roman" w:hAnsi="Times New Roman"/>
        </w:rPr>
        <w:t>Q kapasitor = Q awal – Q akhir</w:t>
      </w:r>
      <w:r w:rsidRPr="00145336">
        <w:rPr>
          <w:rFonts w:ascii="Times New Roman" w:hAnsi="Times New Roman"/>
          <w:lang w:val="id-ID"/>
        </w:rPr>
        <w:t xml:space="preserve"> </w:t>
      </w:r>
      <w:r w:rsidRPr="00145336">
        <w:rPr>
          <w:rFonts w:ascii="Times New Roman" w:hAnsi="Times New Roman"/>
          <w:lang w:val="de-DE"/>
        </w:rPr>
        <w:t xml:space="preserve">= </w:t>
      </w:r>
      <w:r w:rsidRPr="00145336">
        <w:rPr>
          <w:rFonts w:ascii="Times New Roman" w:hAnsi="Times New Roman"/>
          <w:lang w:val="id-ID"/>
        </w:rPr>
        <w:t xml:space="preserve">322 – 136,95 = </w:t>
      </w:r>
      <w:r w:rsidRPr="00145336">
        <w:rPr>
          <w:rFonts w:ascii="Times New Roman" w:hAnsi="Times New Roman"/>
          <w:lang w:val="de-DE"/>
        </w:rPr>
        <w:t>185.05 kVAR</w:t>
      </w:r>
    </w:p>
    <w:p w:rsidR="00777D5D" w:rsidRDefault="00777D5D" w:rsidP="006D7819">
      <w:pPr>
        <w:pStyle w:val="NoSpacing"/>
        <w:tabs>
          <w:tab w:val="left" w:pos="426"/>
        </w:tabs>
        <w:jc w:val="both"/>
        <w:rPr>
          <w:rFonts w:ascii="Times New Roman" w:hAnsi="Times New Roman"/>
          <w:b/>
          <w:lang w:val="id-ID"/>
        </w:rPr>
      </w:pPr>
    </w:p>
    <w:p w:rsidR="007722F9" w:rsidRPr="00145336" w:rsidRDefault="007722F9" w:rsidP="006D7819">
      <w:pPr>
        <w:pStyle w:val="NoSpacing"/>
        <w:tabs>
          <w:tab w:val="left" w:pos="426"/>
        </w:tabs>
        <w:jc w:val="both"/>
        <w:rPr>
          <w:rFonts w:ascii="Times New Roman" w:hAnsi="Times New Roman"/>
          <w:b/>
          <w:lang w:val="id-ID"/>
        </w:rPr>
      </w:pPr>
      <w:r>
        <w:rPr>
          <w:rFonts w:ascii="Times New Roman" w:hAnsi="Times New Roman"/>
          <w:b/>
          <w:lang w:val="id-ID"/>
        </w:rPr>
        <w:t xml:space="preserve">Hasil </w:t>
      </w:r>
      <w:r w:rsidRPr="00145336">
        <w:rPr>
          <w:rFonts w:ascii="Times New Roman" w:hAnsi="Times New Roman"/>
          <w:b/>
          <w:lang w:val="de-DE"/>
        </w:rPr>
        <w:t xml:space="preserve">Perhitungan Kompensator sebagai perbaikan faktor daya </w:t>
      </w:r>
      <w:r w:rsidRPr="00145336">
        <w:rPr>
          <w:rFonts w:ascii="Times New Roman" w:hAnsi="Times New Roman"/>
          <w:b/>
          <w:lang w:val="id-ID"/>
        </w:rPr>
        <w:t xml:space="preserve">dengan </w:t>
      </w:r>
      <w:r w:rsidRPr="00145336">
        <w:rPr>
          <w:rFonts w:ascii="Times New Roman" w:hAnsi="Times New Roman"/>
          <w:b/>
          <w:lang w:val="de-DE"/>
        </w:rPr>
        <w:t xml:space="preserve">metode tabel </w:t>
      </w:r>
    </w:p>
    <w:p w:rsidR="007722F9" w:rsidRPr="00145336" w:rsidRDefault="007722F9" w:rsidP="006D7819">
      <w:pPr>
        <w:pStyle w:val="NoSpacing"/>
        <w:numPr>
          <w:ilvl w:val="0"/>
          <w:numId w:val="1"/>
        </w:numPr>
        <w:tabs>
          <w:tab w:val="clear" w:pos="720"/>
          <w:tab w:val="left" w:pos="426"/>
        </w:tabs>
        <w:ind w:left="0" w:firstLine="0"/>
        <w:jc w:val="both"/>
        <w:rPr>
          <w:rFonts w:ascii="Times New Roman" w:hAnsi="Times New Roman"/>
          <w:i/>
        </w:rPr>
      </w:pPr>
      <w:r w:rsidRPr="00145336">
        <w:rPr>
          <w:rFonts w:ascii="Times New Roman" w:hAnsi="Times New Roman"/>
          <w:i/>
        </w:rPr>
        <w:t xml:space="preserve">Pada bus 2 </w:t>
      </w:r>
    </w:p>
    <w:p w:rsidR="007722F9" w:rsidRPr="00145336" w:rsidRDefault="007722F9" w:rsidP="00777D5D">
      <w:pPr>
        <w:pStyle w:val="NoSpacing"/>
        <w:tabs>
          <w:tab w:val="left" w:pos="426"/>
        </w:tabs>
        <w:ind w:left="426"/>
        <w:jc w:val="both"/>
        <w:rPr>
          <w:rFonts w:ascii="Times New Roman" w:hAnsi="Times New Roman"/>
          <w:lang w:val="id-ID"/>
        </w:rPr>
      </w:pPr>
      <w:r w:rsidRPr="00145336">
        <w:rPr>
          <w:rFonts w:ascii="Times New Roman" w:hAnsi="Times New Roman"/>
        </w:rPr>
        <w:t xml:space="preserve">Jika Cos </w:t>
      </w:r>
      <w:r w:rsidRPr="00145336">
        <w:rPr>
          <w:rFonts w:ascii="Times New Roman" w:hAnsi="Times New Roman"/>
          <w:lang w:val="de-DE"/>
        </w:rPr>
        <w:t>φ</w:t>
      </w:r>
      <w:r w:rsidRPr="00145336">
        <w:rPr>
          <w:rFonts w:ascii="Times New Roman" w:hAnsi="Times New Roman"/>
          <w:vertAlign w:val="subscript"/>
        </w:rPr>
        <w:t>2</w:t>
      </w:r>
      <w:r w:rsidRPr="00145336">
        <w:rPr>
          <w:rFonts w:ascii="Times New Roman" w:hAnsi="Times New Roman"/>
        </w:rPr>
        <w:t xml:space="preserve"> = 0.95 dan Cos </w:t>
      </w:r>
      <w:r w:rsidRPr="00145336">
        <w:rPr>
          <w:rFonts w:ascii="Times New Roman" w:hAnsi="Times New Roman"/>
          <w:lang w:val="de-DE"/>
        </w:rPr>
        <w:t>φ</w:t>
      </w:r>
      <w:r w:rsidRPr="00145336">
        <w:rPr>
          <w:rFonts w:ascii="Times New Roman" w:hAnsi="Times New Roman"/>
          <w:vertAlign w:val="subscript"/>
        </w:rPr>
        <w:t xml:space="preserve">1 </w:t>
      </w:r>
      <w:r w:rsidRPr="00145336">
        <w:rPr>
          <w:rFonts w:ascii="Times New Roman" w:hAnsi="Times New Roman"/>
        </w:rPr>
        <w:t>= 0.79</w:t>
      </w:r>
      <w:r w:rsidRPr="00145336">
        <w:rPr>
          <w:rFonts w:ascii="Times New Roman" w:hAnsi="Times New Roman"/>
          <w:lang w:val="id-ID"/>
        </w:rPr>
        <w:t>,</w:t>
      </w:r>
      <w:r w:rsidRPr="00145336">
        <w:rPr>
          <w:rFonts w:ascii="Times New Roman" w:hAnsi="Times New Roman"/>
        </w:rPr>
        <w:t xml:space="preserve"> </w:t>
      </w:r>
      <w:r w:rsidRPr="00145336">
        <w:rPr>
          <w:rFonts w:ascii="Times New Roman" w:hAnsi="Times New Roman"/>
          <w:lang w:val="id-ID"/>
        </w:rPr>
        <w:t>dengan</w:t>
      </w:r>
      <w:r w:rsidRPr="00145336">
        <w:rPr>
          <w:rFonts w:ascii="Times New Roman" w:hAnsi="Times New Roman"/>
        </w:rPr>
        <w:t xml:space="preserve"> faktor pengali </w:t>
      </w:r>
      <w:r w:rsidRPr="00145336">
        <w:rPr>
          <w:rFonts w:ascii="Times New Roman" w:hAnsi="Times New Roman"/>
          <w:lang w:val="id-ID"/>
        </w:rPr>
        <w:t>se</w:t>
      </w:r>
      <w:r w:rsidRPr="00145336">
        <w:rPr>
          <w:rFonts w:ascii="Times New Roman" w:hAnsi="Times New Roman"/>
        </w:rPr>
        <w:t>besar 0.45</w:t>
      </w:r>
      <w:r w:rsidRPr="00145336">
        <w:rPr>
          <w:rFonts w:ascii="Times New Roman" w:hAnsi="Times New Roman"/>
          <w:lang w:val="id-ID"/>
        </w:rPr>
        <w:t xml:space="preserve"> akan dihas</w:t>
      </w:r>
      <w:r>
        <w:rPr>
          <w:rFonts w:ascii="Times New Roman" w:hAnsi="Times New Roman"/>
          <w:lang w:val="id-ID"/>
        </w:rPr>
        <w:t xml:space="preserve">ilkan </w:t>
      </w:r>
    </w:p>
    <w:p w:rsidR="007722F9" w:rsidRPr="00145336" w:rsidRDefault="007722F9" w:rsidP="00777D5D">
      <w:pPr>
        <w:pStyle w:val="NoSpacing"/>
        <w:tabs>
          <w:tab w:val="left" w:pos="426"/>
        </w:tabs>
        <w:ind w:left="426"/>
        <w:jc w:val="both"/>
        <w:rPr>
          <w:rFonts w:ascii="Times New Roman" w:hAnsi="Times New Roman"/>
        </w:rPr>
      </w:pPr>
      <w:r w:rsidRPr="00145336">
        <w:rPr>
          <w:rFonts w:ascii="Times New Roman" w:hAnsi="Times New Roman"/>
        </w:rPr>
        <w:t xml:space="preserve">Q kapasitor </w:t>
      </w:r>
      <w:r w:rsidRPr="00145336">
        <w:rPr>
          <w:rFonts w:ascii="Times New Roman" w:hAnsi="Times New Roman"/>
        </w:rPr>
        <w:tab/>
        <w:t>= 0.45 x 808</w:t>
      </w:r>
      <w:r w:rsidRPr="00145336">
        <w:rPr>
          <w:rFonts w:ascii="Times New Roman" w:hAnsi="Times New Roman"/>
          <w:lang w:val="id-ID"/>
        </w:rPr>
        <w:t xml:space="preserve"> </w:t>
      </w:r>
      <w:r w:rsidRPr="00145336">
        <w:rPr>
          <w:rFonts w:ascii="Times New Roman" w:hAnsi="Times New Roman"/>
        </w:rPr>
        <w:t>= 363.6 kVAR</w:t>
      </w:r>
    </w:p>
    <w:p w:rsidR="007722F9" w:rsidRPr="00145336" w:rsidRDefault="007722F9" w:rsidP="006D7819">
      <w:pPr>
        <w:pStyle w:val="NoSpacing"/>
        <w:numPr>
          <w:ilvl w:val="0"/>
          <w:numId w:val="1"/>
        </w:numPr>
        <w:tabs>
          <w:tab w:val="clear" w:pos="720"/>
          <w:tab w:val="left" w:pos="426"/>
        </w:tabs>
        <w:ind w:left="0" w:firstLine="0"/>
        <w:jc w:val="both"/>
        <w:rPr>
          <w:rFonts w:ascii="Times New Roman" w:hAnsi="Times New Roman"/>
          <w:i/>
        </w:rPr>
      </w:pPr>
      <w:r w:rsidRPr="00145336">
        <w:rPr>
          <w:rFonts w:ascii="Times New Roman" w:hAnsi="Times New Roman"/>
          <w:i/>
        </w:rPr>
        <w:t xml:space="preserve">Pada bus 3 </w:t>
      </w:r>
    </w:p>
    <w:p w:rsidR="007722F9" w:rsidRPr="00145336" w:rsidRDefault="007722F9" w:rsidP="00777D5D">
      <w:pPr>
        <w:pStyle w:val="NoSpacing"/>
        <w:tabs>
          <w:tab w:val="left" w:pos="426"/>
        </w:tabs>
        <w:ind w:left="426"/>
        <w:jc w:val="both"/>
        <w:rPr>
          <w:rFonts w:ascii="Times New Roman" w:hAnsi="Times New Roman"/>
          <w:lang w:val="id-ID"/>
        </w:rPr>
      </w:pPr>
      <w:r w:rsidRPr="00145336">
        <w:rPr>
          <w:rFonts w:ascii="Times New Roman" w:hAnsi="Times New Roman"/>
        </w:rPr>
        <w:t xml:space="preserve">Jika Cos </w:t>
      </w:r>
      <w:r w:rsidRPr="00145336">
        <w:rPr>
          <w:rFonts w:ascii="Times New Roman" w:hAnsi="Times New Roman"/>
          <w:lang w:val="de-DE"/>
        </w:rPr>
        <w:t>φ</w:t>
      </w:r>
      <w:r w:rsidRPr="00145336">
        <w:rPr>
          <w:rFonts w:ascii="Times New Roman" w:hAnsi="Times New Roman"/>
          <w:vertAlign w:val="subscript"/>
        </w:rPr>
        <w:t>2</w:t>
      </w:r>
      <w:r w:rsidRPr="00145336">
        <w:rPr>
          <w:rFonts w:ascii="Times New Roman" w:hAnsi="Times New Roman"/>
        </w:rPr>
        <w:t xml:space="preserve"> = 0.95 dan Cos </w:t>
      </w:r>
      <w:r w:rsidRPr="00145336">
        <w:rPr>
          <w:rFonts w:ascii="Times New Roman" w:hAnsi="Times New Roman"/>
          <w:lang w:val="de-DE"/>
        </w:rPr>
        <w:t>φ</w:t>
      </w:r>
      <w:r w:rsidRPr="00145336">
        <w:rPr>
          <w:rFonts w:ascii="Times New Roman" w:hAnsi="Times New Roman"/>
          <w:vertAlign w:val="subscript"/>
        </w:rPr>
        <w:t xml:space="preserve">1 </w:t>
      </w:r>
      <w:r w:rsidRPr="00145336">
        <w:rPr>
          <w:rFonts w:ascii="Times New Roman" w:hAnsi="Times New Roman"/>
        </w:rPr>
        <w:t>= 0.79</w:t>
      </w:r>
      <w:r w:rsidRPr="00145336">
        <w:rPr>
          <w:rFonts w:ascii="Times New Roman" w:hAnsi="Times New Roman"/>
          <w:lang w:val="id-ID"/>
        </w:rPr>
        <w:t>,</w:t>
      </w:r>
      <w:r w:rsidRPr="00145336">
        <w:rPr>
          <w:rFonts w:ascii="Times New Roman" w:hAnsi="Times New Roman"/>
        </w:rPr>
        <w:t xml:space="preserve"> </w:t>
      </w:r>
      <w:r w:rsidRPr="00145336">
        <w:rPr>
          <w:rFonts w:ascii="Times New Roman" w:hAnsi="Times New Roman"/>
          <w:lang w:val="id-ID"/>
        </w:rPr>
        <w:t>dengan</w:t>
      </w:r>
      <w:r w:rsidRPr="00145336">
        <w:rPr>
          <w:rFonts w:ascii="Times New Roman" w:hAnsi="Times New Roman"/>
        </w:rPr>
        <w:t xml:space="preserve"> faktor pengali sebesar 0.45</w:t>
      </w:r>
      <w:r w:rsidRPr="00145336">
        <w:rPr>
          <w:rFonts w:ascii="Times New Roman" w:hAnsi="Times New Roman"/>
          <w:lang w:val="id-ID"/>
        </w:rPr>
        <w:t xml:space="preserve"> akan dihasilkan </w:t>
      </w:r>
    </w:p>
    <w:p w:rsidR="007722F9" w:rsidRPr="00145336" w:rsidRDefault="007722F9" w:rsidP="00777D5D">
      <w:pPr>
        <w:pStyle w:val="NoSpacing"/>
        <w:tabs>
          <w:tab w:val="left" w:pos="426"/>
        </w:tabs>
        <w:ind w:left="426"/>
        <w:jc w:val="both"/>
        <w:rPr>
          <w:rFonts w:ascii="Times New Roman" w:hAnsi="Times New Roman"/>
        </w:rPr>
      </w:pPr>
      <w:r>
        <w:rPr>
          <w:rFonts w:ascii="Times New Roman" w:hAnsi="Times New Roman"/>
        </w:rPr>
        <w:t xml:space="preserve">Q kapasitor </w:t>
      </w:r>
      <w:r w:rsidRPr="00145336">
        <w:rPr>
          <w:rFonts w:ascii="Times New Roman" w:hAnsi="Times New Roman"/>
        </w:rPr>
        <w:t>= 0.45 x 193</w:t>
      </w:r>
      <w:r>
        <w:rPr>
          <w:rFonts w:ascii="Times New Roman" w:hAnsi="Times New Roman"/>
        </w:rPr>
        <w:t xml:space="preserve"> </w:t>
      </w:r>
      <w:r w:rsidRPr="00145336">
        <w:rPr>
          <w:rFonts w:ascii="Times New Roman" w:hAnsi="Times New Roman"/>
        </w:rPr>
        <w:t>= 86.85 kVAR</w:t>
      </w:r>
    </w:p>
    <w:p w:rsidR="007722F9" w:rsidRPr="00145336" w:rsidRDefault="007722F9" w:rsidP="006D7819">
      <w:pPr>
        <w:pStyle w:val="NoSpacing"/>
        <w:numPr>
          <w:ilvl w:val="0"/>
          <w:numId w:val="1"/>
        </w:numPr>
        <w:tabs>
          <w:tab w:val="clear" w:pos="720"/>
          <w:tab w:val="left" w:pos="426"/>
        </w:tabs>
        <w:ind w:left="0" w:firstLine="0"/>
        <w:jc w:val="both"/>
        <w:rPr>
          <w:rFonts w:ascii="Times New Roman" w:hAnsi="Times New Roman"/>
          <w:i/>
        </w:rPr>
      </w:pPr>
      <w:r w:rsidRPr="00145336">
        <w:rPr>
          <w:rFonts w:ascii="Times New Roman" w:hAnsi="Times New Roman"/>
          <w:i/>
        </w:rPr>
        <w:t xml:space="preserve">Pada bus 3 </w:t>
      </w:r>
    </w:p>
    <w:p w:rsidR="007722F9" w:rsidRPr="00145336" w:rsidRDefault="007722F9" w:rsidP="00777D5D">
      <w:pPr>
        <w:pStyle w:val="NoSpacing"/>
        <w:tabs>
          <w:tab w:val="left" w:pos="426"/>
        </w:tabs>
        <w:ind w:left="426"/>
        <w:jc w:val="both"/>
        <w:rPr>
          <w:rFonts w:ascii="Times New Roman" w:hAnsi="Times New Roman"/>
          <w:lang w:val="id-ID"/>
        </w:rPr>
      </w:pPr>
      <w:r w:rsidRPr="00145336">
        <w:rPr>
          <w:rFonts w:ascii="Times New Roman" w:hAnsi="Times New Roman"/>
        </w:rPr>
        <w:t xml:space="preserve">Jika Cos </w:t>
      </w:r>
      <w:r w:rsidRPr="00145336">
        <w:rPr>
          <w:rFonts w:ascii="Times New Roman" w:hAnsi="Times New Roman"/>
          <w:lang w:val="de-DE"/>
        </w:rPr>
        <w:t>φ</w:t>
      </w:r>
      <w:r w:rsidRPr="00145336">
        <w:rPr>
          <w:rFonts w:ascii="Times New Roman" w:hAnsi="Times New Roman"/>
          <w:vertAlign w:val="subscript"/>
        </w:rPr>
        <w:t>2</w:t>
      </w:r>
      <w:r w:rsidRPr="00145336">
        <w:rPr>
          <w:rFonts w:ascii="Times New Roman" w:hAnsi="Times New Roman"/>
        </w:rPr>
        <w:t xml:space="preserve"> = 0.95 dan Cos </w:t>
      </w:r>
      <w:r w:rsidRPr="00145336">
        <w:rPr>
          <w:rFonts w:ascii="Times New Roman" w:hAnsi="Times New Roman"/>
          <w:lang w:val="de-DE"/>
        </w:rPr>
        <w:t>φ</w:t>
      </w:r>
      <w:r w:rsidRPr="00145336">
        <w:rPr>
          <w:rFonts w:ascii="Times New Roman" w:hAnsi="Times New Roman"/>
          <w:vertAlign w:val="subscript"/>
        </w:rPr>
        <w:t xml:space="preserve">1 </w:t>
      </w:r>
      <w:r w:rsidRPr="00145336">
        <w:rPr>
          <w:rFonts w:ascii="Times New Roman" w:hAnsi="Times New Roman"/>
        </w:rPr>
        <w:t>= 0.79</w:t>
      </w:r>
      <w:r w:rsidRPr="00145336">
        <w:rPr>
          <w:rFonts w:ascii="Times New Roman" w:hAnsi="Times New Roman"/>
          <w:lang w:val="id-ID"/>
        </w:rPr>
        <w:t>,dengan</w:t>
      </w:r>
      <w:r w:rsidRPr="00145336">
        <w:rPr>
          <w:rFonts w:ascii="Times New Roman" w:hAnsi="Times New Roman"/>
        </w:rPr>
        <w:t xml:space="preserve"> faktor pengali sebesar 0.45</w:t>
      </w:r>
      <w:r w:rsidRPr="00145336">
        <w:rPr>
          <w:rFonts w:ascii="Times New Roman" w:hAnsi="Times New Roman"/>
          <w:lang w:val="id-ID"/>
        </w:rPr>
        <w:t xml:space="preserve"> akan dihasilkan </w:t>
      </w:r>
    </w:p>
    <w:p w:rsidR="007722F9" w:rsidRPr="00923FE1" w:rsidRDefault="007722F9" w:rsidP="00777D5D">
      <w:pPr>
        <w:pStyle w:val="NoSpacing"/>
        <w:tabs>
          <w:tab w:val="left" w:pos="426"/>
        </w:tabs>
        <w:ind w:left="426"/>
        <w:jc w:val="both"/>
        <w:rPr>
          <w:rFonts w:ascii="Times New Roman" w:hAnsi="Times New Roman"/>
        </w:rPr>
      </w:pPr>
      <w:r>
        <w:rPr>
          <w:rFonts w:ascii="Times New Roman" w:hAnsi="Times New Roman"/>
          <w:lang w:val="id-ID"/>
        </w:rPr>
        <w:t xml:space="preserve">Q kapasitor </w:t>
      </w:r>
      <w:r w:rsidRPr="00D64594">
        <w:rPr>
          <w:rFonts w:ascii="Times New Roman" w:hAnsi="Times New Roman"/>
          <w:lang w:val="id-ID"/>
        </w:rPr>
        <w:t>= 0.45 x 415</w:t>
      </w:r>
      <w:r w:rsidRPr="00145336">
        <w:rPr>
          <w:rFonts w:ascii="Times New Roman" w:hAnsi="Times New Roman"/>
          <w:lang w:val="id-ID"/>
        </w:rPr>
        <w:t xml:space="preserve"> </w:t>
      </w:r>
      <w:r w:rsidRPr="00D64594">
        <w:rPr>
          <w:rFonts w:ascii="Times New Roman" w:hAnsi="Times New Roman"/>
          <w:lang w:val="id-ID"/>
        </w:rPr>
        <w:t>= 186. 75 kVAR</w:t>
      </w:r>
    </w:p>
    <w:p w:rsidR="007722F9" w:rsidRPr="00145336" w:rsidRDefault="007722F9" w:rsidP="00777D5D">
      <w:pPr>
        <w:pStyle w:val="NoSpacing"/>
        <w:tabs>
          <w:tab w:val="left" w:pos="426"/>
        </w:tabs>
        <w:ind w:left="426"/>
        <w:jc w:val="both"/>
        <w:rPr>
          <w:rFonts w:ascii="Times New Roman" w:hAnsi="Times New Roman"/>
          <w:lang w:val="id-ID"/>
        </w:rPr>
      </w:pPr>
      <w:r w:rsidRPr="00D64594">
        <w:rPr>
          <w:rFonts w:ascii="Times New Roman" w:hAnsi="Times New Roman"/>
          <w:lang w:val="id-ID"/>
        </w:rPr>
        <w:t xml:space="preserve">Setelah dilakukan simulasi maka perbaikan power faktor dapat dihitung dan di aplikasikan kembali untuk simulasi.  </w:t>
      </w:r>
    </w:p>
    <w:p w:rsidR="007722F9" w:rsidRPr="00136543" w:rsidRDefault="007722F9" w:rsidP="00CC3858">
      <w:pPr>
        <w:pStyle w:val="NoSpacing"/>
        <w:rPr>
          <w:rFonts w:ascii="Times New Roman" w:hAnsi="Times New Roman"/>
        </w:rPr>
      </w:pPr>
    </w:p>
    <w:p w:rsidR="007722F9" w:rsidRPr="00777D5D" w:rsidRDefault="007722F9" w:rsidP="00CC3858">
      <w:pPr>
        <w:pStyle w:val="NoSpacing"/>
        <w:tabs>
          <w:tab w:val="left" w:pos="625"/>
          <w:tab w:val="center" w:pos="4513"/>
        </w:tabs>
        <w:jc w:val="center"/>
        <w:rPr>
          <w:rFonts w:ascii="Times New Roman" w:hAnsi="Times New Roman"/>
          <w:lang w:val="id-ID"/>
        </w:rPr>
      </w:pPr>
      <w:r w:rsidRPr="00777D5D">
        <w:rPr>
          <w:rFonts w:ascii="Times New Roman" w:hAnsi="Times New Roman"/>
        </w:rPr>
        <w:t>Tabel 2. Tabel hasil simulasi pembebanan tiap bus setelah pemasangan kapasitor</w:t>
      </w:r>
    </w:p>
    <w:p w:rsidR="007722F9" w:rsidRPr="000A66E3" w:rsidRDefault="007722F9" w:rsidP="00CC3858">
      <w:pPr>
        <w:pStyle w:val="NoSpacing"/>
        <w:jc w:val="center"/>
        <w:rPr>
          <w:rFonts w:ascii="Times New Roman" w:hAnsi="Times New Roman"/>
          <w:sz w:val="20"/>
          <w:szCs w:val="20"/>
          <w:lang w:val="id-ID"/>
        </w:rPr>
      </w:pPr>
    </w:p>
    <w:tbl>
      <w:tblPr>
        <w:tblW w:w="4711" w:type="dxa"/>
        <w:jc w:val="center"/>
        <w:tblLayout w:type="fixed"/>
        <w:tblLook w:val="0000"/>
      </w:tblPr>
      <w:tblGrid>
        <w:gridCol w:w="643"/>
        <w:gridCol w:w="950"/>
        <w:gridCol w:w="818"/>
        <w:gridCol w:w="835"/>
        <w:gridCol w:w="897"/>
        <w:gridCol w:w="568"/>
      </w:tblGrid>
      <w:tr w:rsidR="007722F9" w:rsidRPr="00923FE1" w:rsidTr="0089375A">
        <w:trPr>
          <w:trHeight w:val="270"/>
          <w:jc w:val="center"/>
        </w:trPr>
        <w:tc>
          <w:tcPr>
            <w:tcW w:w="643" w:type="dxa"/>
            <w:tcBorders>
              <w:top w:val="single" w:sz="8" w:space="0" w:color="000000"/>
              <w:left w:val="single" w:sz="8" w:space="0" w:color="000000"/>
              <w:bottom w:val="single" w:sz="8" w:space="0" w:color="000000"/>
            </w:tcBorders>
            <w:vAlign w:val="center"/>
          </w:tcPr>
          <w:p w:rsidR="007722F9" w:rsidRPr="00923FE1" w:rsidRDefault="007722F9" w:rsidP="00CC3858">
            <w:pPr>
              <w:snapToGrid w:val="0"/>
              <w:spacing w:after="0" w:line="240" w:lineRule="auto"/>
              <w:jc w:val="center"/>
              <w:rPr>
                <w:rFonts w:ascii="Times New Roman" w:eastAsia="Times New Roman" w:hAnsi="Times New Roman"/>
                <w:color w:val="000080"/>
                <w:sz w:val="20"/>
                <w:szCs w:val="20"/>
              </w:rPr>
            </w:pPr>
            <w:r w:rsidRPr="00923FE1">
              <w:rPr>
                <w:rFonts w:ascii="Times New Roman" w:eastAsia="Times New Roman" w:hAnsi="Times New Roman"/>
                <w:color w:val="000080"/>
                <w:sz w:val="20"/>
                <w:szCs w:val="20"/>
              </w:rPr>
              <w:t>ID</w:t>
            </w:r>
          </w:p>
        </w:tc>
        <w:tc>
          <w:tcPr>
            <w:tcW w:w="950" w:type="dxa"/>
            <w:tcBorders>
              <w:top w:val="single" w:sz="8" w:space="0" w:color="000000"/>
              <w:left w:val="single" w:sz="4" w:space="0" w:color="000000"/>
              <w:bottom w:val="single" w:sz="8" w:space="0" w:color="000000"/>
            </w:tcBorders>
            <w:vAlign w:val="center"/>
          </w:tcPr>
          <w:p w:rsidR="007722F9" w:rsidRPr="00923FE1" w:rsidRDefault="007722F9" w:rsidP="00CC3858">
            <w:pPr>
              <w:snapToGrid w:val="0"/>
              <w:spacing w:after="0" w:line="240" w:lineRule="auto"/>
              <w:jc w:val="center"/>
              <w:rPr>
                <w:rFonts w:ascii="Times New Roman" w:eastAsia="Times New Roman" w:hAnsi="Times New Roman"/>
                <w:color w:val="000080"/>
                <w:sz w:val="20"/>
                <w:szCs w:val="20"/>
              </w:rPr>
            </w:pPr>
            <w:r w:rsidRPr="00923FE1">
              <w:rPr>
                <w:rFonts w:ascii="Times New Roman" w:eastAsia="Times New Roman" w:hAnsi="Times New Roman"/>
                <w:color w:val="000080"/>
                <w:sz w:val="20"/>
                <w:szCs w:val="20"/>
              </w:rPr>
              <w:t>Teg. Nominal  (kV)</w:t>
            </w:r>
          </w:p>
        </w:tc>
        <w:tc>
          <w:tcPr>
            <w:tcW w:w="818" w:type="dxa"/>
            <w:tcBorders>
              <w:top w:val="single" w:sz="8" w:space="0" w:color="000000"/>
              <w:left w:val="single" w:sz="4" w:space="0" w:color="000000"/>
              <w:bottom w:val="single" w:sz="8" w:space="0" w:color="000000"/>
            </w:tcBorders>
            <w:vAlign w:val="center"/>
          </w:tcPr>
          <w:p w:rsidR="007722F9" w:rsidRPr="00923FE1" w:rsidRDefault="007722F9" w:rsidP="00CC3858">
            <w:pPr>
              <w:snapToGrid w:val="0"/>
              <w:spacing w:after="0" w:line="240" w:lineRule="auto"/>
              <w:jc w:val="center"/>
              <w:rPr>
                <w:rFonts w:ascii="Times New Roman" w:eastAsia="Times New Roman" w:hAnsi="Times New Roman"/>
                <w:color w:val="000080"/>
                <w:sz w:val="20"/>
                <w:szCs w:val="20"/>
              </w:rPr>
            </w:pPr>
            <w:r w:rsidRPr="00923FE1">
              <w:rPr>
                <w:rFonts w:ascii="Times New Roman" w:eastAsia="Times New Roman" w:hAnsi="Times New Roman"/>
                <w:color w:val="000080"/>
                <w:sz w:val="20"/>
                <w:szCs w:val="20"/>
              </w:rPr>
              <w:t>P  (MW)</w:t>
            </w:r>
          </w:p>
        </w:tc>
        <w:tc>
          <w:tcPr>
            <w:tcW w:w="835" w:type="dxa"/>
            <w:tcBorders>
              <w:top w:val="single" w:sz="8" w:space="0" w:color="000000"/>
              <w:left w:val="single" w:sz="4" w:space="0" w:color="000000"/>
              <w:bottom w:val="single" w:sz="8" w:space="0" w:color="000000"/>
            </w:tcBorders>
            <w:vAlign w:val="center"/>
          </w:tcPr>
          <w:p w:rsidR="007722F9" w:rsidRPr="00923FE1" w:rsidRDefault="007722F9" w:rsidP="00CC3858">
            <w:pPr>
              <w:snapToGrid w:val="0"/>
              <w:spacing w:after="0" w:line="240" w:lineRule="auto"/>
              <w:jc w:val="center"/>
              <w:rPr>
                <w:rFonts w:ascii="Times New Roman" w:eastAsia="Times New Roman" w:hAnsi="Times New Roman"/>
                <w:color w:val="000080"/>
                <w:sz w:val="20"/>
                <w:szCs w:val="20"/>
              </w:rPr>
            </w:pPr>
            <w:r w:rsidRPr="00923FE1">
              <w:rPr>
                <w:rFonts w:ascii="Times New Roman" w:eastAsia="Times New Roman" w:hAnsi="Times New Roman"/>
                <w:color w:val="000080"/>
                <w:sz w:val="20"/>
                <w:szCs w:val="20"/>
              </w:rPr>
              <w:t>Q  (Mvar)</w:t>
            </w:r>
          </w:p>
        </w:tc>
        <w:tc>
          <w:tcPr>
            <w:tcW w:w="897" w:type="dxa"/>
            <w:tcBorders>
              <w:top w:val="single" w:sz="8" w:space="0" w:color="000000"/>
              <w:left w:val="single" w:sz="4" w:space="0" w:color="000000"/>
              <w:bottom w:val="single" w:sz="8" w:space="0" w:color="000000"/>
            </w:tcBorders>
            <w:vAlign w:val="center"/>
          </w:tcPr>
          <w:p w:rsidR="007722F9" w:rsidRPr="00923FE1" w:rsidRDefault="007722F9" w:rsidP="00CC3858">
            <w:pPr>
              <w:snapToGrid w:val="0"/>
              <w:spacing w:after="0" w:line="240" w:lineRule="auto"/>
              <w:jc w:val="center"/>
              <w:rPr>
                <w:rFonts w:ascii="Times New Roman" w:eastAsia="Times New Roman" w:hAnsi="Times New Roman"/>
                <w:color w:val="000080"/>
                <w:sz w:val="20"/>
                <w:szCs w:val="20"/>
              </w:rPr>
            </w:pPr>
            <w:r w:rsidRPr="00923FE1">
              <w:rPr>
                <w:rFonts w:ascii="Times New Roman" w:eastAsia="Times New Roman" w:hAnsi="Times New Roman"/>
                <w:color w:val="000080"/>
                <w:sz w:val="20"/>
                <w:szCs w:val="20"/>
              </w:rPr>
              <w:t>S  (MVA)</w:t>
            </w:r>
          </w:p>
        </w:tc>
        <w:tc>
          <w:tcPr>
            <w:tcW w:w="568" w:type="dxa"/>
            <w:tcBorders>
              <w:top w:val="single" w:sz="8" w:space="0" w:color="000000"/>
              <w:left w:val="single" w:sz="4" w:space="0" w:color="000000"/>
              <w:bottom w:val="single" w:sz="8" w:space="0" w:color="000000"/>
              <w:right w:val="single" w:sz="8" w:space="0" w:color="000000"/>
            </w:tcBorders>
            <w:vAlign w:val="center"/>
          </w:tcPr>
          <w:p w:rsidR="007722F9" w:rsidRPr="00923FE1" w:rsidRDefault="007722F9" w:rsidP="00CC3858">
            <w:pPr>
              <w:snapToGrid w:val="0"/>
              <w:spacing w:after="0" w:line="240" w:lineRule="auto"/>
              <w:jc w:val="center"/>
              <w:rPr>
                <w:rFonts w:ascii="Times New Roman" w:eastAsia="Times New Roman" w:hAnsi="Times New Roman"/>
                <w:color w:val="000080"/>
                <w:sz w:val="20"/>
                <w:szCs w:val="20"/>
              </w:rPr>
            </w:pPr>
            <w:r w:rsidRPr="00923FE1">
              <w:rPr>
                <w:rFonts w:ascii="Times New Roman" w:eastAsia="Times New Roman" w:hAnsi="Times New Roman"/>
                <w:color w:val="000080"/>
                <w:sz w:val="20"/>
                <w:szCs w:val="20"/>
              </w:rPr>
              <w:t>%  PF</w:t>
            </w:r>
          </w:p>
        </w:tc>
      </w:tr>
      <w:tr w:rsidR="007722F9" w:rsidRPr="00923FE1" w:rsidTr="0089375A">
        <w:trPr>
          <w:trHeight w:val="255"/>
          <w:jc w:val="center"/>
        </w:trPr>
        <w:tc>
          <w:tcPr>
            <w:tcW w:w="643" w:type="dxa"/>
            <w:tcBorders>
              <w:left w:val="single" w:sz="8" w:space="0" w:color="000000"/>
            </w:tcBorders>
            <w:vAlign w:val="center"/>
          </w:tcPr>
          <w:p w:rsidR="007722F9" w:rsidRPr="00923FE1" w:rsidRDefault="007722F9" w:rsidP="00CC3858">
            <w:pPr>
              <w:snapToGrid w:val="0"/>
              <w:spacing w:after="0" w:line="240" w:lineRule="auto"/>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Bus1</w:t>
            </w:r>
          </w:p>
        </w:tc>
        <w:tc>
          <w:tcPr>
            <w:tcW w:w="950" w:type="dxa"/>
            <w:tcBorders>
              <w:left w:val="single" w:sz="4"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20.000 </w:t>
            </w:r>
          </w:p>
        </w:tc>
        <w:tc>
          <w:tcPr>
            <w:tcW w:w="818" w:type="dxa"/>
            <w:tcBorders>
              <w:left w:val="single" w:sz="4"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1.072 </w:t>
            </w:r>
          </w:p>
        </w:tc>
        <w:tc>
          <w:tcPr>
            <w:tcW w:w="835" w:type="dxa"/>
            <w:tcBorders>
              <w:left w:val="single" w:sz="4"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0.276 </w:t>
            </w:r>
          </w:p>
        </w:tc>
        <w:tc>
          <w:tcPr>
            <w:tcW w:w="897" w:type="dxa"/>
            <w:tcBorders>
              <w:left w:val="single" w:sz="4"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1.107 </w:t>
            </w:r>
          </w:p>
        </w:tc>
        <w:tc>
          <w:tcPr>
            <w:tcW w:w="568" w:type="dxa"/>
            <w:tcBorders>
              <w:left w:val="single" w:sz="4" w:space="0" w:color="000000"/>
              <w:right w:val="single" w:sz="8"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96.8 </w:t>
            </w:r>
          </w:p>
        </w:tc>
      </w:tr>
      <w:tr w:rsidR="007722F9" w:rsidRPr="00923FE1" w:rsidTr="0089375A">
        <w:trPr>
          <w:trHeight w:val="255"/>
          <w:jc w:val="center"/>
        </w:trPr>
        <w:tc>
          <w:tcPr>
            <w:tcW w:w="643" w:type="dxa"/>
            <w:tcBorders>
              <w:left w:val="single" w:sz="8" w:space="0" w:color="000000"/>
            </w:tcBorders>
            <w:vAlign w:val="center"/>
          </w:tcPr>
          <w:p w:rsidR="007722F9" w:rsidRPr="00923FE1" w:rsidRDefault="007722F9" w:rsidP="00CC3858">
            <w:pPr>
              <w:snapToGrid w:val="0"/>
              <w:spacing w:after="0" w:line="240" w:lineRule="auto"/>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Bus2</w:t>
            </w:r>
          </w:p>
        </w:tc>
        <w:tc>
          <w:tcPr>
            <w:tcW w:w="950" w:type="dxa"/>
            <w:tcBorders>
              <w:left w:val="single" w:sz="4"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0.380 </w:t>
            </w:r>
          </w:p>
        </w:tc>
        <w:tc>
          <w:tcPr>
            <w:tcW w:w="818" w:type="dxa"/>
            <w:tcBorders>
              <w:left w:val="single" w:sz="4"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0.866 </w:t>
            </w:r>
          </w:p>
        </w:tc>
        <w:tc>
          <w:tcPr>
            <w:tcW w:w="835" w:type="dxa"/>
            <w:tcBorders>
              <w:left w:val="single" w:sz="4"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0.169 </w:t>
            </w:r>
          </w:p>
        </w:tc>
        <w:tc>
          <w:tcPr>
            <w:tcW w:w="897" w:type="dxa"/>
            <w:tcBorders>
              <w:left w:val="single" w:sz="4"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0.883 </w:t>
            </w:r>
          </w:p>
        </w:tc>
        <w:tc>
          <w:tcPr>
            <w:tcW w:w="568" w:type="dxa"/>
            <w:tcBorders>
              <w:left w:val="single" w:sz="4" w:space="0" w:color="000000"/>
              <w:right w:val="single" w:sz="8"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98.2 </w:t>
            </w:r>
          </w:p>
        </w:tc>
      </w:tr>
      <w:tr w:rsidR="007722F9" w:rsidRPr="00923FE1" w:rsidTr="0089375A">
        <w:trPr>
          <w:trHeight w:val="255"/>
          <w:jc w:val="center"/>
        </w:trPr>
        <w:tc>
          <w:tcPr>
            <w:tcW w:w="643" w:type="dxa"/>
            <w:tcBorders>
              <w:left w:val="single" w:sz="8" w:space="0" w:color="000000"/>
            </w:tcBorders>
            <w:vAlign w:val="center"/>
          </w:tcPr>
          <w:p w:rsidR="007722F9" w:rsidRPr="00923FE1" w:rsidRDefault="007722F9" w:rsidP="00CC3858">
            <w:pPr>
              <w:snapToGrid w:val="0"/>
              <w:spacing w:after="0" w:line="240" w:lineRule="auto"/>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Bus3</w:t>
            </w:r>
          </w:p>
        </w:tc>
        <w:tc>
          <w:tcPr>
            <w:tcW w:w="950" w:type="dxa"/>
            <w:tcBorders>
              <w:left w:val="single" w:sz="4"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0.380 </w:t>
            </w:r>
          </w:p>
        </w:tc>
        <w:tc>
          <w:tcPr>
            <w:tcW w:w="818" w:type="dxa"/>
            <w:tcBorders>
              <w:left w:val="single" w:sz="4"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0.196 </w:t>
            </w:r>
          </w:p>
        </w:tc>
        <w:tc>
          <w:tcPr>
            <w:tcW w:w="835" w:type="dxa"/>
            <w:tcBorders>
              <w:left w:val="single" w:sz="4"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0.067 </w:t>
            </w:r>
          </w:p>
        </w:tc>
        <w:tc>
          <w:tcPr>
            <w:tcW w:w="897" w:type="dxa"/>
            <w:tcBorders>
              <w:left w:val="single" w:sz="4"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0.207 </w:t>
            </w:r>
          </w:p>
        </w:tc>
        <w:tc>
          <w:tcPr>
            <w:tcW w:w="568" w:type="dxa"/>
            <w:tcBorders>
              <w:left w:val="single" w:sz="4" w:space="0" w:color="000000"/>
              <w:right w:val="single" w:sz="8"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94.6 </w:t>
            </w:r>
          </w:p>
        </w:tc>
      </w:tr>
      <w:tr w:rsidR="007722F9" w:rsidRPr="00923FE1" w:rsidTr="0089375A">
        <w:trPr>
          <w:trHeight w:val="270"/>
          <w:jc w:val="center"/>
        </w:trPr>
        <w:tc>
          <w:tcPr>
            <w:tcW w:w="643" w:type="dxa"/>
            <w:tcBorders>
              <w:left w:val="single" w:sz="8" w:space="0" w:color="000000"/>
              <w:bottom w:val="single" w:sz="8" w:space="0" w:color="000000"/>
            </w:tcBorders>
            <w:vAlign w:val="center"/>
          </w:tcPr>
          <w:p w:rsidR="007722F9" w:rsidRPr="00923FE1" w:rsidRDefault="007722F9" w:rsidP="00CC3858">
            <w:pPr>
              <w:snapToGrid w:val="0"/>
              <w:spacing w:after="0" w:line="240" w:lineRule="auto"/>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Bus4</w:t>
            </w:r>
          </w:p>
        </w:tc>
        <w:tc>
          <w:tcPr>
            <w:tcW w:w="950" w:type="dxa"/>
            <w:tcBorders>
              <w:left w:val="single" w:sz="4" w:space="0" w:color="000000"/>
              <w:bottom w:val="single" w:sz="8"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0.380 </w:t>
            </w:r>
          </w:p>
        </w:tc>
        <w:tc>
          <w:tcPr>
            <w:tcW w:w="818" w:type="dxa"/>
            <w:tcBorders>
              <w:left w:val="single" w:sz="4" w:space="0" w:color="000000"/>
              <w:bottom w:val="single" w:sz="8"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0.444 </w:t>
            </w:r>
          </w:p>
        </w:tc>
        <w:tc>
          <w:tcPr>
            <w:tcW w:w="835" w:type="dxa"/>
            <w:tcBorders>
              <w:left w:val="single" w:sz="4" w:space="0" w:color="000000"/>
              <w:bottom w:val="single" w:sz="8"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0.169 </w:t>
            </w:r>
          </w:p>
        </w:tc>
        <w:tc>
          <w:tcPr>
            <w:tcW w:w="897" w:type="dxa"/>
            <w:tcBorders>
              <w:left w:val="single" w:sz="4" w:space="0" w:color="000000"/>
              <w:bottom w:val="single" w:sz="8"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0.475 </w:t>
            </w:r>
          </w:p>
        </w:tc>
        <w:tc>
          <w:tcPr>
            <w:tcW w:w="568" w:type="dxa"/>
            <w:tcBorders>
              <w:left w:val="single" w:sz="4" w:space="0" w:color="000000"/>
              <w:bottom w:val="single" w:sz="8" w:space="0" w:color="000000"/>
              <w:right w:val="single" w:sz="8"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sz w:val="20"/>
                <w:szCs w:val="20"/>
              </w:rPr>
            </w:pPr>
            <w:r w:rsidRPr="00923FE1">
              <w:rPr>
                <w:rFonts w:ascii="Times New Roman" w:eastAsia="Times New Roman" w:hAnsi="Times New Roman"/>
                <w:color w:val="000000"/>
                <w:sz w:val="20"/>
                <w:szCs w:val="20"/>
              </w:rPr>
              <w:t xml:space="preserve">93.5 </w:t>
            </w:r>
          </w:p>
        </w:tc>
      </w:tr>
    </w:tbl>
    <w:p w:rsidR="007722F9" w:rsidRPr="006B7A13" w:rsidRDefault="007722F9" w:rsidP="00CC3858">
      <w:pPr>
        <w:pStyle w:val="NoSpacing"/>
        <w:jc w:val="center"/>
        <w:rPr>
          <w:rFonts w:ascii="Times New Roman" w:hAnsi="Times New Roman"/>
          <w:sz w:val="20"/>
          <w:szCs w:val="20"/>
        </w:rPr>
      </w:pPr>
    </w:p>
    <w:p w:rsidR="007722F9" w:rsidRDefault="007722F9" w:rsidP="00CC3858">
      <w:pPr>
        <w:pStyle w:val="NoSpacing"/>
        <w:jc w:val="both"/>
        <w:rPr>
          <w:rFonts w:ascii="Times New Roman" w:hAnsi="Times New Roman"/>
        </w:rPr>
      </w:pPr>
      <w:r w:rsidRPr="00D64594">
        <w:rPr>
          <w:rFonts w:ascii="Times New Roman" w:hAnsi="Times New Roman"/>
        </w:rPr>
        <w:t xml:space="preserve">Dari hasil simulasi diperoleh kualitas faktor daya yang baik </w:t>
      </w:r>
      <w:r w:rsidRPr="00D64594">
        <w:rPr>
          <w:rFonts w:ascii="Times New Roman" w:hAnsi="Times New Roman"/>
          <w:lang w:val="id-ID"/>
        </w:rPr>
        <w:t>adalah</w:t>
      </w:r>
      <w:r w:rsidRPr="00D64594">
        <w:rPr>
          <w:rFonts w:ascii="Times New Roman" w:hAnsi="Times New Roman"/>
        </w:rPr>
        <w:t xml:space="preserve"> PF &gt; 0,9. Dengan penambahan kapasitor, daya listrik yang dipakai semakin besar karena diserap oleh kapasitor itu sendiri</w:t>
      </w:r>
      <w:r w:rsidRPr="00D64594">
        <w:rPr>
          <w:rFonts w:ascii="Times New Roman" w:hAnsi="Times New Roman"/>
          <w:lang w:val="id-ID"/>
        </w:rPr>
        <w:t xml:space="preserve"> dan juga menyebabkan</w:t>
      </w:r>
      <w:r w:rsidRPr="00D64594">
        <w:rPr>
          <w:rFonts w:ascii="Times New Roman" w:hAnsi="Times New Roman"/>
        </w:rPr>
        <w:t xml:space="preserve"> menurun</w:t>
      </w:r>
      <w:r w:rsidRPr="00D64594">
        <w:rPr>
          <w:rFonts w:ascii="Times New Roman" w:hAnsi="Times New Roman"/>
          <w:lang w:val="id-ID"/>
        </w:rPr>
        <w:t>ny</w:t>
      </w:r>
      <w:r w:rsidRPr="00D64594">
        <w:rPr>
          <w:rFonts w:ascii="Times New Roman" w:hAnsi="Times New Roman"/>
        </w:rPr>
        <w:t xml:space="preserve">a daya reaktif. </w:t>
      </w:r>
      <w:r w:rsidRPr="00D64594">
        <w:rPr>
          <w:rFonts w:ascii="Times New Roman" w:hAnsi="Times New Roman"/>
          <w:lang w:val="id-ID"/>
        </w:rPr>
        <w:t>B</w:t>
      </w:r>
      <w:r w:rsidRPr="00D64594">
        <w:rPr>
          <w:rFonts w:ascii="Times New Roman" w:hAnsi="Times New Roman"/>
        </w:rPr>
        <w:t xml:space="preserve">esarnya daya total yang masih bisa digunakan (available power) ditunjukan </w:t>
      </w:r>
      <w:r w:rsidRPr="00D64594">
        <w:rPr>
          <w:rFonts w:ascii="Times New Roman" w:hAnsi="Times New Roman"/>
          <w:lang w:val="id-ID"/>
        </w:rPr>
        <w:t xml:space="preserve">pada </w:t>
      </w:r>
      <w:r w:rsidRPr="00D64594">
        <w:rPr>
          <w:rFonts w:ascii="Times New Roman" w:hAnsi="Times New Roman"/>
        </w:rPr>
        <w:t>tabel 3.</w:t>
      </w:r>
    </w:p>
    <w:p w:rsidR="007722F9" w:rsidRDefault="007722F9" w:rsidP="00CC3858">
      <w:pPr>
        <w:pStyle w:val="NoSpacing"/>
        <w:jc w:val="both"/>
        <w:rPr>
          <w:rFonts w:ascii="Times New Roman" w:hAnsi="Times New Roman"/>
        </w:rPr>
      </w:pPr>
    </w:p>
    <w:p w:rsidR="007722F9" w:rsidRPr="00777D5D" w:rsidRDefault="007722F9" w:rsidP="00CC3858">
      <w:pPr>
        <w:pStyle w:val="NoSpacing"/>
        <w:jc w:val="center"/>
        <w:rPr>
          <w:rFonts w:ascii="Times New Roman" w:hAnsi="Times New Roman"/>
          <w:lang w:val="id-ID"/>
        </w:rPr>
      </w:pPr>
      <w:r w:rsidRPr="00777D5D">
        <w:rPr>
          <w:rFonts w:ascii="Times New Roman" w:hAnsi="Times New Roman"/>
          <w:lang w:val="de-DE"/>
        </w:rPr>
        <w:lastRenderedPageBreak/>
        <w:t>Tabel 3. Daya total sistem setelah dan sebelum pemasangan kapasitor</w:t>
      </w:r>
    </w:p>
    <w:p w:rsidR="007722F9" w:rsidRPr="00145336" w:rsidRDefault="007722F9" w:rsidP="00CC3858">
      <w:pPr>
        <w:pStyle w:val="NoSpacing"/>
        <w:jc w:val="center"/>
        <w:rPr>
          <w:rFonts w:ascii="Times New Roman" w:hAnsi="Times New Roman"/>
          <w:b/>
          <w:sz w:val="20"/>
          <w:szCs w:val="20"/>
          <w:lang w:val="id-ID"/>
        </w:rPr>
      </w:pPr>
    </w:p>
    <w:tbl>
      <w:tblPr>
        <w:tblW w:w="0" w:type="auto"/>
        <w:jc w:val="center"/>
        <w:tblLayout w:type="fixed"/>
        <w:tblLook w:val="0000"/>
      </w:tblPr>
      <w:tblGrid>
        <w:gridCol w:w="760"/>
        <w:gridCol w:w="1148"/>
        <w:gridCol w:w="756"/>
        <w:gridCol w:w="756"/>
        <w:gridCol w:w="838"/>
      </w:tblGrid>
      <w:tr w:rsidR="007722F9" w:rsidRPr="006B7A13" w:rsidTr="0089375A">
        <w:trPr>
          <w:trHeight w:val="255"/>
          <w:jc w:val="center"/>
        </w:trPr>
        <w:tc>
          <w:tcPr>
            <w:tcW w:w="760" w:type="dxa"/>
            <w:vMerge w:val="restart"/>
            <w:tcBorders>
              <w:top w:val="single" w:sz="8" w:space="0" w:color="000000"/>
              <w:left w:val="single" w:sz="8" w:space="0" w:color="000000"/>
              <w:bottom w:val="single" w:sz="8" w:space="0" w:color="000000"/>
            </w:tcBorders>
            <w:vAlign w:val="center"/>
          </w:tcPr>
          <w:p w:rsidR="007722F9" w:rsidRPr="006B7A13" w:rsidRDefault="007722F9" w:rsidP="00CC3858">
            <w:pPr>
              <w:snapToGrid w:val="0"/>
              <w:spacing w:after="0" w:line="240" w:lineRule="auto"/>
              <w:jc w:val="center"/>
              <w:rPr>
                <w:rFonts w:ascii="Times New Roman" w:eastAsia="Times New Roman" w:hAnsi="Times New Roman"/>
                <w:color w:val="000080"/>
                <w:sz w:val="20"/>
                <w:szCs w:val="20"/>
              </w:rPr>
            </w:pPr>
            <w:r w:rsidRPr="006B7A13">
              <w:rPr>
                <w:rFonts w:ascii="Times New Roman" w:eastAsia="Times New Roman" w:hAnsi="Times New Roman"/>
                <w:color w:val="000080"/>
                <w:sz w:val="20"/>
                <w:szCs w:val="20"/>
              </w:rPr>
              <w:t>ID</w:t>
            </w:r>
          </w:p>
        </w:tc>
        <w:tc>
          <w:tcPr>
            <w:tcW w:w="1148" w:type="dxa"/>
            <w:vMerge w:val="restart"/>
            <w:tcBorders>
              <w:top w:val="single" w:sz="8" w:space="0" w:color="000000"/>
              <w:left w:val="single" w:sz="4" w:space="0" w:color="000000"/>
              <w:bottom w:val="single" w:sz="8" w:space="0" w:color="000000"/>
            </w:tcBorders>
            <w:vAlign w:val="center"/>
          </w:tcPr>
          <w:p w:rsidR="007722F9" w:rsidRPr="006B7A13" w:rsidRDefault="007722F9" w:rsidP="00CC3858">
            <w:pPr>
              <w:snapToGrid w:val="0"/>
              <w:spacing w:after="0" w:line="240" w:lineRule="auto"/>
              <w:jc w:val="center"/>
              <w:rPr>
                <w:rFonts w:ascii="Times New Roman" w:eastAsia="Times New Roman" w:hAnsi="Times New Roman"/>
                <w:color w:val="000080"/>
                <w:sz w:val="20"/>
                <w:szCs w:val="20"/>
              </w:rPr>
            </w:pPr>
            <w:r w:rsidRPr="006B7A13">
              <w:rPr>
                <w:rFonts w:ascii="Times New Roman" w:eastAsia="Times New Roman" w:hAnsi="Times New Roman"/>
                <w:color w:val="000080"/>
                <w:sz w:val="20"/>
                <w:szCs w:val="20"/>
              </w:rPr>
              <w:t>Teg Nominal (kV)</w:t>
            </w:r>
          </w:p>
        </w:tc>
        <w:tc>
          <w:tcPr>
            <w:tcW w:w="2350" w:type="dxa"/>
            <w:gridSpan w:val="3"/>
            <w:tcBorders>
              <w:top w:val="single" w:sz="8" w:space="0" w:color="000000"/>
              <w:left w:val="single" w:sz="4" w:space="0" w:color="000000"/>
              <w:bottom w:val="single" w:sz="4" w:space="0" w:color="000000"/>
              <w:right w:val="single" w:sz="4" w:space="0" w:color="000000"/>
            </w:tcBorders>
            <w:vAlign w:val="bottom"/>
          </w:tcPr>
          <w:p w:rsidR="007722F9" w:rsidRPr="006B7A13" w:rsidRDefault="007722F9" w:rsidP="00CC3858">
            <w:pPr>
              <w:snapToGrid w:val="0"/>
              <w:spacing w:after="0" w:line="240" w:lineRule="auto"/>
              <w:jc w:val="center"/>
              <w:rPr>
                <w:rFonts w:ascii="MS Sans Serif" w:eastAsia="Times New Roman" w:hAnsi="MS Sans Serif"/>
                <w:color w:val="000000"/>
                <w:sz w:val="20"/>
                <w:szCs w:val="20"/>
              </w:rPr>
            </w:pPr>
            <w:r w:rsidRPr="006B7A13">
              <w:rPr>
                <w:rFonts w:ascii="Times New Roman" w:eastAsia="Times New Roman" w:hAnsi="Times New Roman"/>
                <w:color w:val="000000"/>
                <w:sz w:val="20"/>
                <w:szCs w:val="20"/>
              </w:rPr>
              <w:t>S(MVA)</w:t>
            </w:r>
            <w:r w:rsidRPr="006B7A13">
              <w:rPr>
                <w:rFonts w:ascii="MS Sans Serif" w:eastAsia="Times New Roman" w:hAnsi="MS Sans Serif"/>
                <w:color w:val="000000"/>
                <w:sz w:val="20"/>
                <w:szCs w:val="20"/>
              </w:rPr>
              <w:t xml:space="preserve"> </w:t>
            </w:r>
          </w:p>
        </w:tc>
      </w:tr>
      <w:tr w:rsidR="007722F9" w:rsidRPr="006B7A13" w:rsidTr="0089375A">
        <w:trPr>
          <w:trHeight w:val="330"/>
          <w:jc w:val="center"/>
        </w:trPr>
        <w:tc>
          <w:tcPr>
            <w:tcW w:w="760" w:type="dxa"/>
            <w:vMerge/>
            <w:tcBorders>
              <w:top w:val="single" w:sz="8" w:space="0" w:color="000000"/>
              <w:left w:val="single" w:sz="8" w:space="0" w:color="000000"/>
              <w:bottom w:val="single" w:sz="8" w:space="0" w:color="000000"/>
            </w:tcBorders>
            <w:vAlign w:val="center"/>
          </w:tcPr>
          <w:p w:rsidR="007722F9" w:rsidRPr="006B7A13" w:rsidRDefault="007722F9" w:rsidP="00CC3858">
            <w:pPr>
              <w:snapToGrid w:val="0"/>
              <w:spacing w:after="0" w:line="240" w:lineRule="auto"/>
              <w:rPr>
                <w:rFonts w:ascii="Times New Roman" w:eastAsia="Times New Roman" w:hAnsi="Times New Roman"/>
                <w:color w:val="000080"/>
                <w:sz w:val="20"/>
                <w:szCs w:val="20"/>
              </w:rPr>
            </w:pPr>
          </w:p>
        </w:tc>
        <w:tc>
          <w:tcPr>
            <w:tcW w:w="1148" w:type="dxa"/>
            <w:vMerge/>
            <w:tcBorders>
              <w:top w:val="single" w:sz="8" w:space="0" w:color="000000"/>
              <w:left w:val="single" w:sz="4" w:space="0" w:color="000000"/>
              <w:bottom w:val="single" w:sz="8" w:space="0" w:color="000000"/>
            </w:tcBorders>
            <w:vAlign w:val="center"/>
          </w:tcPr>
          <w:p w:rsidR="007722F9" w:rsidRPr="006B7A13" w:rsidRDefault="007722F9" w:rsidP="00CC3858">
            <w:pPr>
              <w:snapToGrid w:val="0"/>
              <w:spacing w:after="0" w:line="240" w:lineRule="auto"/>
              <w:rPr>
                <w:rFonts w:ascii="Times New Roman" w:eastAsia="Times New Roman" w:hAnsi="Times New Roman"/>
                <w:color w:val="000080"/>
                <w:sz w:val="20"/>
                <w:szCs w:val="20"/>
              </w:rPr>
            </w:pPr>
          </w:p>
        </w:tc>
        <w:tc>
          <w:tcPr>
            <w:tcW w:w="756" w:type="dxa"/>
            <w:tcBorders>
              <w:left w:val="single" w:sz="4" w:space="0" w:color="000000"/>
              <w:bottom w:val="single" w:sz="8" w:space="0" w:color="000000"/>
            </w:tcBorders>
            <w:vAlign w:val="bottom"/>
          </w:tcPr>
          <w:p w:rsidR="007722F9" w:rsidRPr="006B7A13" w:rsidRDefault="007722F9" w:rsidP="00CC3858">
            <w:pPr>
              <w:snapToGrid w:val="0"/>
              <w:spacing w:after="0" w:line="240" w:lineRule="auto"/>
              <w:jc w:val="center"/>
              <w:rPr>
                <w:rFonts w:ascii="Times New Roman" w:eastAsia="Times New Roman" w:hAnsi="Times New Roman"/>
                <w:color w:val="000080"/>
                <w:sz w:val="20"/>
                <w:szCs w:val="20"/>
              </w:rPr>
            </w:pPr>
            <w:r w:rsidRPr="006B7A13">
              <w:rPr>
                <w:rFonts w:ascii="Times New Roman" w:eastAsia="Times New Roman" w:hAnsi="Times New Roman"/>
                <w:color w:val="000080"/>
                <w:sz w:val="20"/>
                <w:szCs w:val="20"/>
              </w:rPr>
              <w:t>Akhir (S</w:t>
            </w:r>
            <w:r w:rsidRPr="006B7A13">
              <w:rPr>
                <w:rFonts w:ascii="Times New Roman" w:eastAsia="Times New Roman" w:hAnsi="Times New Roman"/>
                <w:color w:val="000080"/>
                <w:sz w:val="20"/>
                <w:szCs w:val="20"/>
                <w:vertAlign w:val="subscript"/>
              </w:rPr>
              <w:t>2</w:t>
            </w:r>
            <w:r w:rsidRPr="006B7A13">
              <w:rPr>
                <w:rFonts w:ascii="Times New Roman" w:eastAsia="Times New Roman" w:hAnsi="Times New Roman"/>
                <w:color w:val="000080"/>
                <w:sz w:val="20"/>
                <w:szCs w:val="20"/>
              </w:rPr>
              <w:t>)</w:t>
            </w:r>
          </w:p>
        </w:tc>
        <w:tc>
          <w:tcPr>
            <w:tcW w:w="756" w:type="dxa"/>
            <w:tcBorders>
              <w:left w:val="single" w:sz="4" w:space="0" w:color="000000"/>
              <w:bottom w:val="single" w:sz="8" w:space="0" w:color="000000"/>
            </w:tcBorders>
            <w:vAlign w:val="bottom"/>
          </w:tcPr>
          <w:p w:rsidR="007722F9" w:rsidRPr="006B7A13" w:rsidRDefault="007722F9" w:rsidP="00CC3858">
            <w:pPr>
              <w:snapToGrid w:val="0"/>
              <w:spacing w:after="0" w:line="240" w:lineRule="auto"/>
              <w:jc w:val="center"/>
              <w:rPr>
                <w:rFonts w:ascii="Times New Roman" w:eastAsia="Times New Roman" w:hAnsi="Times New Roman"/>
                <w:color w:val="000080"/>
                <w:sz w:val="20"/>
                <w:szCs w:val="20"/>
              </w:rPr>
            </w:pPr>
            <w:r w:rsidRPr="006B7A13">
              <w:rPr>
                <w:rFonts w:ascii="Times New Roman" w:eastAsia="Times New Roman" w:hAnsi="Times New Roman"/>
                <w:color w:val="000080"/>
                <w:sz w:val="20"/>
                <w:szCs w:val="20"/>
              </w:rPr>
              <w:t>Awal (S</w:t>
            </w:r>
            <w:r w:rsidRPr="006B7A13">
              <w:rPr>
                <w:rFonts w:ascii="Times New Roman" w:eastAsia="Times New Roman" w:hAnsi="Times New Roman"/>
                <w:color w:val="000080"/>
                <w:sz w:val="20"/>
                <w:szCs w:val="20"/>
                <w:vertAlign w:val="subscript"/>
              </w:rPr>
              <w:t>1</w:t>
            </w:r>
            <w:r w:rsidRPr="006B7A13">
              <w:rPr>
                <w:rFonts w:ascii="Times New Roman" w:eastAsia="Times New Roman" w:hAnsi="Times New Roman"/>
                <w:color w:val="000080"/>
                <w:sz w:val="20"/>
                <w:szCs w:val="20"/>
              </w:rPr>
              <w:t>)</w:t>
            </w:r>
          </w:p>
        </w:tc>
        <w:tc>
          <w:tcPr>
            <w:tcW w:w="838" w:type="dxa"/>
            <w:tcBorders>
              <w:left w:val="single" w:sz="4" w:space="0" w:color="000000"/>
              <w:bottom w:val="single" w:sz="8" w:space="0" w:color="000000"/>
              <w:right w:val="single" w:sz="4" w:space="0" w:color="000000"/>
            </w:tcBorders>
            <w:vAlign w:val="bottom"/>
          </w:tcPr>
          <w:p w:rsidR="007722F9" w:rsidRPr="006B7A13" w:rsidRDefault="007722F9" w:rsidP="00CC3858">
            <w:pPr>
              <w:snapToGrid w:val="0"/>
              <w:spacing w:after="0" w:line="240" w:lineRule="auto"/>
              <w:jc w:val="center"/>
              <w:rPr>
                <w:rFonts w:ascii="Times New Roman" w:eastAsia="Times New Roman" w:hAnsi="Times New Roman"/>
                <w:color w:val="000080"/>
                <w:sz w:val="20"/>
                <w:szCs w:val="20"/>
              </w:rPr>
            </w:pPr>
            <w:r w:rsidRPr="006B7A13">
              <w:rPr>
                <w:rFonts w:ascii="Arial" w:eastAsia="Times New Roman" w:hAnsi="Arial" w:cs="Arial"/>
                <w:color w:val="000080"/>
                <w:sz w:val="20"/>
                <w:szCs w:val="20"/>
              </w:rPr>
              <w:t>Δ</w:t>
            </w:r>
            <w:r w:rsidRPr="006B7A13">
              <w:rPr>
                <w:rFonts w:ascii="Times New Roman" w:eastAsia="Times New Roman" w:hAnsi="Times New Roman"/>
                <w:color w:val="000080"/>
                <w:sz w:val="20"/>
                <w:szCs w:val="20"/>
              </w:rPr>
              <w:t>S</w:t>
            </w:r>
          </w:p>
        </w:tc>
      </w:tr>
      <w:tr w:rsidR="007722F9" w:rsidRPr="006B7A13" w:rsidTr="0089375A">
        <w:trPr>
          <w:trHeight w:val="315"/>
          <w:jc w:val="center"/>
        </w:trPr>
        <w:tc>
          <w:tcPr>
            <w:tcW w:w="760" w:type="dxa"/>
            <w:tcBorders>
              <w:left w:val="single" w:sz="8" w:space="0" w:color="000000"/>
            </w:tcBorders>
            <w:vAlign w:val="bottom"/>
          </w:tcPr>
          <w:p w:rsidR="007722F9" w:rsidRPr="006B7A13" w:rsidRDefault="007722F9" w:rsidP="00CC3858">
            <w:pPr>
              <w:snapToGrid w:val="0"/>
              <w:spacing w:after="0" w:line="240" w:lineRule="auto"/>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Bus1</w:t>
            </w:r>
          </w:p>
        </w:tc>
        <w:tc>
          <w:tcPr>
            <w:tcW w:w="1148" w:type="dxa"/>
            <w:tcBorders>
              <w:left w:val="single" w:sz="4"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20</w:t>
            </w:r>
          </w:p>
        </w:tc>
        <w:tc>
          <w:tcPr>
            <w:tcW w:w="756" w:type="dxa"/>
            <w:tcBorders>
              <w:left w:val="single" w:sz="4"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1.331</w:t>
            </w:r>
          </w:p>
        </w:tc>
        <w:tc>
          <w:tcPr>
            <w:tcW w:w="756" w:type="dxa"/>
            <w:tcBorders>
              <w:left w:val="single" w:sz="4"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1.107</w:t>
            </w:r>
          </w:p>
        </w:tc>
        <w:tc>
          <w:tcPr>
            <w:tcW w:w="838" w:type="dxa"/>
            <w:tcBorders>
              <w:left w:val="single" w:sz="4" w:space="0" w:color="000000"/>
              <w:right w:val="single" w:sz="4"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0.224</w:t>
            </w:r>
          </w:p>
        </w:tc>
      </w:tr>
      <w:tr w:rsidR="007722F9" w:rsidRPr="006B7A13" w:rsidTr="0089375A">
        <w:trPr>
          <w:trHeight w:val="315"/>
          <w:jc w:val="center"/>
        </w:trPr>
        <w:tc>
          <w:tcPr>
            <w:tcW w:w="760" w:type="dxa"/>
            <w:tcBorders>
              <w:left w:val="single" w:sz="8" w:space="0" w:color="000000"/>
            </w:tcBorders>
            <w:vAlign w:val="bottom"/>
          </w:tcPr>
          <w:p w:rsidR="007722F9" w:rsidRPr="006B7A13" w:rsidRDefault="007722F9" w:rsidP="00CC3858">
            <w:pPr>
              <w:snapToGrid w:val="0"/>
              <w:spacing w:after="0" w:line="240" w:lineRule="auto"/>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Bus2</w:t>
            </w:r>
          </w:p>
        </w:tc>
        <w:tc>
          <w:tcPr>
            <w:tcW w:w="1148" w:type="dxa"/>
            <w:tcBorders>
              <w:left w:val="single" w:sz="4"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0.38</w:t>
            </w:r>
          </w:p>
        </w:tc>
        <w:tc>
          <w:tcPr>
            <w:tcW w:w="756" w:type="dxa"/>
            <w:tcBorders>
              <w:left w:val="single" w:sz="4"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1.023</w:t>
            </w:r>
          </w:p>
        </w:tc>
        <w:tc>
          <w:tcPr>
            <w:tcW w:w="756" w:type="dxa"/>
            <w:tcBorders>
              <w:left w:val="single" w:sz="4"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0.883</w:t>
            </w:r>
          </w:p>
        </w:tc>
        <w:tc>
          <w:tcPr>
            <w:tcW w:w="838" w:type="dxa"/>
            <w:tcBorders>
              <w:left w:val="single" w:sz="4" w:space="0" w:color="000000"/>
              <w:right w:val="single" w:sz="4"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0.14</w:t>
            </w:r>
          </w:p>
        </w:tc>
      </w:tr>
      <w:tr w:rsidR="007722F9" w:rsidRPr="006B7A13" w:rsidTr="0089375A">
        <w:trPr>
          <w:trHeight w:val="315"/>
          <w:jc w:val="center"/>
        </w:trPr>
        <w:tc>
          <w:tcPr>
            <w:tcW w:w="760" w:type="dxa"/>
            <w:tcBorders>
              <w:left w:val="single" w:sz="8" w:space="0" w:color="000000"/>
            </w:tcBorders>
            <w:vAlign w:val="bottom"/>
          </w:tcPr>
          <w:p w:rsidR="007722F9" w:rsidRPr="006B7A13" w:rsidRDefault="007722F9" w:rsidP="00CC3858">
            <w:pPr>
              <w:snapToGrid w:val="0"/>
              <w:spacing w:after="0" w:line="240" w:lineRule="auto"/>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Bus3</w:t>
            </w:r>
          </w:p>
        </w:tc>
        <w:tc>
          <w:tcPr>
            <w:tcW w:w="1148" w:type="dxa"/>
            <w:tcBorders>
              <w:left w:val="single" w:sz="4"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0.38</w:t>
            </w:r>
          </w:p>
        </w:tc>
        <w:tc>
          <w:tcPr>
            <w:tcW w:w="756" w:type="dxa"/>
            <w:tcBorders>
              <w:left w:val="single" w:sz="4"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0.244</w:t>
            </w:r>
          </w:p>
        </w:tc>
        <w:tc>
          <w:tcPr>
            <w:tcW w:w="756" w:type="dxa"/>
            <w:tcBorders>
              <w:left w:val="single" w:sz="4"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0.207</w:t>
            </w:r>
          </w:p>
        </w:tc>
        <w:tc>
          <w:tcPr>
            <w:tcW w:w="838" w:type="dxa"/>
            <w:tcBorders>
              <w:left w:val="single" w:sz="4" w:space="0" w:color="000000"/>
              <w:right w:val="single" w:sz="4"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0.037</w:t>
            </w:r>
          </w:p>
        </w:tc>
      </w:tr>
      <w:tr w:rsidR="007722F9" w:rsidRPr="006B7A13" w:rsidTr="0089375A">
        <w:trPr>
          <w:trHeight w:val="330"/>
          <w:jc w:val="center"/>
        </w:trPr>
        <w:tc>
          <w:tcPr>
            <w:tcW w:w="760" w:type="dxa"/>
            <w:tcBorders>
              <w:left w:val="single" w:sz="8" w:space="0" w:color="000000"/>
              <w:bottom w:val="single" w:sz="8" w:space="0" w:color="000000"/>
            </w:tcBorders>
            <w:vAlign w:val="bottom"/>
          </w:tcPr>
          <w:p w:rsidR="007722F9" w:rsidRPr="006B7A13" w:rsidRDefault="007722F9" w:rsidP="00CC3858">
            <w:pPr>
              <w:snapToGrid w:val="0"/>
              <w:spacing w:after="0" w:line="240" w:lineRule="auto"/>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Bus4</w:t>
            </w:r>
          </w:p>
        </w:tc>
        <w:tc>
          <w:tcPr>
            <w:tcW w:w="1148" w:type="dxa"/>
            <w:tcBorders>
              <w:left w:val="single" w:sz="4" w:space="0" w:color="000000"/>
              <w:bottom w:val="single" w:sz="8"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0.38</w:t>
            </w:r>
          </w:p>
        </w:tc>
        <w:tc>
          <w:tcPr>
            <w:tcW w:w="756" w:type="dxa"/>
            <w:tcBorders>
              <w:left w:val="single" w:sz="4" w:space="0" w:color="000000"/>
              <w:bottom w:val="single" w:sz="8"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0.525</w:t>
            </w:r>
          </w:p>
        </w:tc>
        <w:tc>
          <w:tcPr>
            <w:tcW w:w="756" w:type="dxa"/>
            <w:tcBorders>
              <w:left w:val="single" w:sz="4" w:space="0" w:color="000000"/>
              <w:bottom w:val="single" w:sz="8"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0.475</w:t>
            </w:r>
          </w:p>
        </w:tc>
        <w:tc>
          <w:tcPr>
            <w:tcW w:w="838" w:type="dxa"/>
            <w:tcBorders>
              <w:left w:val="single" w:sz="4" w:space="0" w:color="000000"/>
              <w:bottom w:val="single" w:sz="8" w:space="0" w:color="000000"/>
              <w:right w:val="single" w:sz="4"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0.05</w:t>
            </w:r>
          </w:p>
        </w:tc>
      </w:tr>
    </w:tbl>
    <w:p w:rsidR="007722F9" w:rsidRPr="006B7A13" w:rsidRDefault="007722F9" w:rsidP="00CC3858">
      <w:pPr>
        <w:pStyle w:val="NoSpacing"/>
        <w:jc w:val="center"/>
        <w:rPr>
          <w:rFonts w:ascii="Times New Roman" w:hAnsi="Times New Roman"/>
          <w:sz w:val="20"/>
          <w:szCs w:val="20"/>
        </w:rPr>
      </w:pPr>
    </w:p>
    <w:p w:rsidR="007722F9" w:rsidRDefault="007722F9" w:rsidP="00CC3858">
      <w:pPr>
        <w:pStyle w:val="NoSpacing"/>
        <w:jc w:val="both"/>
        <w:rPr>
          <w:rFonts w:ascii="Times New Roman" w:hAnsi="Times New Roman"/>
          <w:lang w:val="id-ID"/>
        </w:rPr>
      </w:pPr>
      <w:r w:rsidRPr="00145336">
        <w:rPr>
          <w:rFonts w:ascii="Times New Roman" w:hAnsi="Times New Roman"/>
        </w:rPr>
        <w:t xml:space="preserve">Dari tabel </w:t>
      </w:r>
      <w:r w:rsidRPr="00145336">
        <w:rPr>
          <w:rFonts w:ascii="Times New Roman" w:hAnsi="Times New Roman"/>
          <w:lang w:val="id-ID"/>
        </w:rPr>
        <w:t>3</w:t>
      </w:r>
      <w:r w:rsidRPr="00145336">
        <w:rPr>
          <w:rFonts w:ascii="Times New Roman" w:hAnsi="Times New Roman"/>
        </w:rPr>
        <w:t xml:space="preserve"> diketahui bahwa perbaikan power faktor yang telah dilakukan dapat meningkatkan besarnya (available power) pada sistem,</w:t>
      </w:r>
      <w:r w:rsidRPr="00145336">
        <w:rPr>
          <w:rFonts w:ascii="Times New Roman" w:hAnsi="Times New Roman"/>
          <w:lang w:val="id-ID"/>
        </w:rPr>
        <w:t>sehingga</w:t>
      </w:r>
      <w:r w:rsidRPr="00145336">
        <w:rPr>
          <w:rFonts w:ascii="Times New Roman" w:hAnsi="Times New Roman"/>
        </w:rPr>
        <w:t xml:space="preserve"> pabrik PT Eratex Djaja dapat menggunakan sisa daya yang tersedia untuk kebutuhan beban lainnya.</w:t>
      </w:r>
    </w:p>
    <w:p w:rsidR="007722F9" w:rsidRDefault="007722F9" w:rsidP="00CC3858">
      <w:pPr>
        <w:pStyle w:val="NoSpacing"/>
        <w:jc w:val="both"/>
        <w:rPr>
          <w:rFonts w:ascii="Times New Roman" w:hAnsi="Times New Roman"/>
          <w:lang w:val="id-ID"/>
        </w:rPr>
      </w:pPr>
    </w:p>
    <w:p w:rsidR="007722F9" w:rsidRPr="00D64594" w:rsidRDefault="007722F9" w:rsidP="00777D5D">
      <w:pPr>
        <w:pStyle w:val="NoSpacing"/>
        <w:jc w:val="both"/>
        <w:rPr>
          <w:rFonts w:ascii="Times New Roman" w:hAnsi="Times New Roman"/>
          <w:b/>
          <w:lang w:val="id-ID"/>
        </w:rPr>
      </w:pPr>
      <w:r>
        <w:rPr>
          <w:rFonts w:ascii="Times New Roman" w:hAnsi="Times New Roman"/>
          <w:b/>
          <w:lang w:val="id-ID"/>
        </w:rPr>
        <w:t xml:space="preserve">Hasil </w:t>
      </w:r>
      <w:r w:rsidRPr="00D64594">
        <w:rPr>
          <w:rFonts w:ascii="Times New Roman" w:hAnsi="Times New Roman"/>
          <w:b/>
          <w:lang w:val="id-ID"/>
        </w:rPr>
        <w:t>Rugi Jaringan</w:t>
      </w:r>
    </w:p>
    <w:p w:rsidR="007722F9" w:rsidRPr="00145336" w:rsidRDefault="007722F9" w:rsidP="00777D5D">
      <w:pPr>
        <w:pStyle w:val="NoSpacing"/>
        <w:jc w:val="both"/>
        <w:rPr>
          <w:rFonts w:ascii="Times New Roman" w:hAnsi="Times New Roman"/>
          <w:lang w:val="id-ID"/>
        </w:rPr>
      </w:pPr>
      <w:r w:rsidRPr="00D64594">
        <w:rPr>
          <w:rFonts w:ascii="Times New Roman" w:hAnsi="Times New Roman"/>
          <w:lang w:val="id-ID"/>
        </w:rPr>
        <w:t>Sebelum dan sesudah  penambahan kapasitor di peroleh rugi jaringan sebagai berikut ini .</w:t>
      </w:r>
    </w:p>
    <w:p w:rsidR="007722F9" w:rsidRDefault="007722F9" w:rsidP="00CC3858">
      <w:pPr>
        <w:pStyle w:val="NoSpacing"/>
        <w:jc w:val="both"/>
        <w:rPr>
          <w:rFonts w:ascii="Times New Roman" w:hAnsi="Times New Roman"/>
          <w:sz w:val="20"/>
          <w:szCs w:val="20"/>
          <w:lang w:val="id-ID"/>
        </w:rPr>
      </w:pPr>
    </w:p>
    <w:p w:rsidR="007722F9" w:rsidRPr="00AA0E4F" w:rsidRDefault="007722F9" w:rsidP="00CC3858">
      <w:pPr>
        <w:pStyle w:val="NoSpacing"/>
        <w:jc w:val="both"/>
        <w:rPr>
          <w:rFonts w:ascii="Times New Roman" w:hAnsi="Times New Roman"/>
          <w:sz w:val="20"/>
          <w:szCs w:val="20"/>
          <w:lang w:val="id-ID"/>
        </w:rPr>
      </w:pPr>
    </w:p>
    <w:p w:rsidR="007722F9" w:rsidRPr="00777D5D" w:rsidRDefault="007722F9" w:rsidP="00CC3858">
      <w:pPr>
        <w:pStyle w:val="NoSpacing"/>
        <w:jc w:val="center"/>
        <w:rPr>
          <w:rFonts w:ascii="Times New Roman" w:hAnsi="Times New Roman"/>
          <w:sz w:val="20"/>
          <w:szCs w:val="20"/>
          <w:lang w:val="id-ID"/>
        </w:rPr>
      </w:pPr>
      <w:r w:rsidRPr="00777D5D">
        <w:rPr>
          <w:rFonts w:ascii="Times New Roman" w:hAnsi="Times New Roman"/>
          <w:sz w:val="20"/>
          <w:szCs w:val="20"/>
          <w:lang w:val="de-DE"/>
        </w:rPr>
        <w:t>Tabel 4. Rugi Jaringan sebelum pemasangan kapasitor</w:t>
      </w:r>
    </w:p>
    <w:p w:rsidR="007722F9" w:rsidRPr="00145336" w:rsidRDefault="007722F9" w:rsidP="00CC3858">
      <w:pPr>
        <w:pStyle w:val="NoSpacing"/>
        <w:jc w:val="center"/>
        <w:rPr>
          <w:rFonts w:ascii="Times New Roman" w:hAnsi="Times New Roman"/>
          <w:sz w:val="20"/>
          <w:szCs w:val="20"/>
          <w:lang w:val="id-ID"/>
        </w:rPr>
      </w:pPr>
    </w:p>
    <w:tbl>
      <w:tblPr>
        <w:tblW w:w="0" w:type="auto"/>
        <w:jc w:val="center"/>
        <w:tblLayout w:type="fixed"/>
        <w:tblLook w:val="0000"/>
      </w:tblPr>
      <w:tblGrid>
        <w:gridCol w:w="1200"/>
        <w:gridCol w:w="1200"/>
        <w:gridCol w:w="1220"/>
      </w:tblGrid>
      <w:tr w:rsidR="007722F9" w:rsidRPr="00923FE1" w:rsidTr="0089375A">
        <w:trPr>
          <w:trHeight w:val="270"/>
          <w:jc w:val="center"/>
        </w:trPr>
        <w:tc>
          <w:tcPr>
            <w:tcW w:w="1200" w:type="dxa"/>
            <w:tcBorders>
              <w:top w:val="single" w:sz="8" w:space="0" w:color="000000"/>
              <w:left w:val="single" w:sz="8" w:space="0" w:color="000000"/>
              <w:bottom w:val="single" w:sz="8" w:space="0" w:color="000000"/>
            </w:tcBorders>
            <w:vAlign w:val="center"/>
          </w:tcPr>
          <w:p w:rsidR="007722F9" w:rsidRPr="00923FE1" w:rsidRDefault="007722F9" w:rsidP="00CC3858">
            <w:pPr>
              <w:snapToGrid w:val="0"/>
              <w:spacing w:after="0" w:line="240" w:lineRule="auto"/>
              <w:jc w:val="center"/>
              <w:rPr>
                <w:rFonts w:ascii="Times New Roman" w:eastAsia="Times New Roman" w:hAnsi="Times New Roman"/>
                <w:color w:val="000080"/>
              </w:rPr>
            </w:pPr>
            <w:r w:rsidRPr="00923FE1">
              <w:rPr>
                <w:rFonts w:ascii="Times New Roman" w:eastAsia="Times New Roman" w:hAnsi="Times New Roman"/>
                <w:color w:val="000080"/>
              </w:rPr>
              <w:t>ID</w:t>
            </w:r>
          </w:p>
        </w:tc>
        <w:tc>
          <w:tcPr>
            <w:tcW w:w="1200" w:type="dxa"/>
            <w:tcBorders>
              <w:top w:val="single" w:sz="8" w:space="0" w:color="000000"/>
              <w:left w:val="single" w:sz="4" w:space="0" w:color="000000"/>
              <w:bottom w:val="single" w:sz="8" w:space="0" w:color="000000"/>
            </w:tcBorders>
            <w:vAlign w:val="center"/>
          </w:tcPr>
          <w:p w:rsidR="007722F9" w:rsidRPr="00923FE1" w:rsidRDefault="007722F9" w:rsidP="00CC3858">
            <w:pPr>
              <w:snapToGrid w:val="0"/>
              <w:spacing w:after="0" w:line="240" w:lineRule="auto"/>
              <w:jc w:val="center"/>
              <w:rPr>
                <w:rFonts w:ascii="Times New Roman" w:eastAsia="Times New Roman" w:hAnsi="Times New Roman"/>
                <w:color w:val="000080"/>
              </w:rPr>
            </w:pPr>
            <w:r w:rsidRPr="00923FE1">
              <w:rPr>
                <w:rFonts w:ascii="Times New Roman" w:eastAsia="Times New Roman" w:hAnsi="Times New Roman"/>
                <w:color w:val="000080"/>
              </w:rPr>
              <w:t>kW</w:t>
            </w:r>
          </w:p>
        </w:tc>
        <w:tc>
          <w:tcPr>
            <w:tcW w:w="1220" w:type="dxa"/>
            <w:tcBorders>
              <w:top w:val="single" w:sz="8" w:space="0" w:color="000000"/>
              <w:left w:val="single" w:sz="4" w:space="0" w:color="000000"/>
              <w:bottom w:val="single" w:sz="8" w:space="0" w:color="000000"/>
              <w:right w:val="single" w:sz="8" w:space="0" w:color="000000"/>
            </w:tcBorders>
            <w:vAlign w:val="center"/>
          </w:tcPr>
          <w:p w:rsidR="007722F9" w:rsidRPr="00923FE1" w:rsidRDefault="007722F9" w:rsidP="00CC3858">
            <w:pPr>
              <w:snapToGrid w:val="0"/>
              <w:spacing w:after="0" w:line="240" w:lineRule="auto"/>
              <w:jc w:val="center"/>
              <w:rPr>
                <w:rFonts w:ascii="Times New Roman" w:eastAsia="Times New Roman" w:hAnsi="Times New Roman"/>
                <w:color w:val="000080"/>
              </w:rPr>
            </w:pPr>
            <w:r w:rsidRPr="00923FE1">
              <w:rPr>
                <w:rFonts w:ascii="Times New Roman" w:eastAsia="Times New Roman" w:hAnsi="Times New Roman"/>
                <w:color w:val="000080"/>
              </w:rPr>
              <w:t>kVAR</w:t>
            </w:r>
          </w:p>
        </w:tc>
      </w:tr>
      <w:tr w:rsidR="007722F9" w:rsidRPr="00923FE1" w:rsidTr="0089375A">
        <w:trPr>
          <w:trHeight w:val="255"/>
          <w:jc w:val="center"/>
        </w:trPr>
        <w:tc>
          <w:tcPr>
            <w:tcW w:w="1200" w:type="dxa"/>
            <w:tcBorders>
              <w:left w:val="single" w:sz="8" w:space="0" w:color="000000"/>
            </w:tcBorders>
            <w:vAlign w:val="center"/>
          </w:tcPr>
          <w:p w:rsidR="007722F9" w:rsidRPr="00923FE1" w:rsidRDefault="007722F9" w:rsidP="00CC3858">
            <w:pPr>
              <w:snapToGrid w:val="0"/>
              <w:spacing w:after="0" w:line="240" w:lineRule="auto"/>
              <w:rPr>
                <w:rFonts w:ascii="Times New Roman" w:eastAsia="Times New Roman" w:hAnsi="Times New Roman"/>
                <w:color w:val="000000"/>
              </w:rPr>
            </w:pPr>
            <w:r w:rsidRPr="00923FE1">
              <w:rPr>
                <w:rFonts w:ascii="Times New Roman" w:eastAsia="Times New Roman" w:hAnsi="Times New Roman"/>
                <w:color w:val="000000"/>
              </w:rPr>
              <w:t>T - 5A</w:t>
            </w:r>
          </w:p>
        </w:tc>
        <w:tc>
          <w:tcPr>
            <w:tcW w:w="1200" w:type="dxa"/>
            <w:tcBorders>
              <w:left w:val="single" w:sz="4"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rPr>
            </w:pPr>
            <w:r w:rsidRPr="00923FE1">
              <w:rPr>
                <w:rFonts w:ascii="Times New Roman" w:eastAsia="Times New Roman" w:hAnsi="Times New Roman"/>
                <w:color w:val="000000"/>
              </w:rPr>
              <w:t xml:space="preserve">13.5 </w:t>
            </w:r>
          </w:p>
        </w:tc>
        <w:tc>
          <w:tcPr>
            <w:tcW w:w="1220" w:type="dxa"/>
            <w:tcBorders>
              <w:left w:val="single" w:sz="4" w:space="0" w:color="000000"/>
              <w:right w:val="single" w:sz="8"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rPr>
            </w:pPr>
            <w:r w:rsidRPr="00923FE1">
              <w:rPr>
                <w:rFonts w:ascii="Times New Roman" w:eastAsia="Times New Roman" w:hAnsi="Times New Roman"/>
                <w:color w:val="000000"/>
              </w:rPr>
              <w:t xml:space="preserve">78.0 </w:t>
            </w:r>
          </w:p>
        </w:tc>
      </w:tr>
      <w:tr w:rsidR="007722F9" w:rsidRPr="00923FE1" w:rsidTr="0089375A">
        <w:trPr>
          <w:trHeight w:val="255"/>
          <w:jc w:val="center"/>
        </w:trPr>
        <w:tc>
          <w:tcPr>
            <w:tcW w:w="1200" w:type="dxa"/>
            <w:tcBorders>
              <w:left w:val="single" w:sz="8" w:space="0" w:color="000000"/>
            </w:tcBorders>
            <w:vAlign w:val="center"/>
          </w:tcPr>
          <w:p w:rsidR="007722F9" w:rsidRPr="00923FE1" w:rsidRDefault="007722F9" w:rsidP="00CC3858">
            <w:pPr>
              <w:snapToGrid w:val="0"/>
              <w:spacing w:after="0" w:line="240" w:lineRule="auto"/>
              <w:rPr>
                <w:rFonts w:ascii="Times New Roman" w:eastAsia="Times New Roman" w:hAnsi="Times New Roman"/>
                <w:color w:val="000000"/>
              </w:rPr>
            </w:pPr>
            <w:r w:rsidRPr="00923FE1">
              <w:rPr>
                <w:rFonts w:ascii="Times New Roman" w:eastAsia="Times New Roman" w:hAnsi="Times New Roman"/>
                <w:color w:val="000000"/>
              </w:rPr>
              <w:t>T-5B</w:t>
            </w:r>
          </w:p>
        </w:tc>
        <w:tc>
          <w:tcPr>
            <w:tcW w:w="1200" w:type="dxa"/>
            <w:tcBorders>
              <w:left w:val="single" w:sz="4"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rPr>
            </w:pPr>
            <w:r w:rsidRPr="00923FE1">
              <w:rPr>
                <w:rFonts w:ascii="Times New Roman" w:eastAsia="Times New Roman" w:hAnsi="Times New Roman"/>
                <w:color w:val="000000"/>
              </w:rPr>
              <w:t xml:space="preserve">0.9 </w:t>
            </w:r>
          </w:p>
        </w:tc>
        <w:tc>
          <w:tcPr>
            <w:tcW w:w="1220" w:type="dxa"/>
            <w:tcBorders>
              <w:left w:val="single" w:sz="4" w:space="0" w:color="000000"/>
              <w:right w:val="single" w:sz="8"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rPr>
            </w:pPr>
            <w:r w:rsidRPr="00923FE1">
              <w:rPr>
                <w:rFonts w:ascii="Times New Roman" w:eastAsia="Times New Roman" w:hAnsi="Times New Roman"/>
                <w:color w:val="000000"/>
              </w:rPr>
              <w:t xml:space="preserve">5.1 </w:t>
            </w:r>
          </w:p>
        </w:tc>
      </w:tr>
      <w:tr w:rsidR="007722F9" w:rsidRPr="00923FE1" w:rsidTr="0089375A">
        <w:trPr>
          <w:trHeight w:val="270"/>
          <w:jc w:val="center"/>
        </w:trPr>
        <w:tc>
          <w:tcPr>
            <w:tcW w:w="1200" w:type="dxa"/>
            <w:tcBorders>
              <w:left w:val="single" w:sz="8" w:space="0" w:color="000000"/>
              <w:bottom w:val="single" w:sz="8" w:space="0" w:color="000000"/>
            </w:tcBorders>
            <w:vAlign w:val="center"/>
          </w:tcPr>
          <w:p w:rsidR="007722F9" w:rsidRPr="00923FE1" w:rsidRDefault="007722F9" w:rsidP="00CC3858">
            <w:pPr>
              <w:snapToGrid w:val="0"/>
              <w:spacing w:after="0" w:line="240" w:lineRule="auto"/>
              <w:rPr>
                <w:rFonts w:ascii="Times New Roman" w:eastAsia="Times New Roman" w:hAnsi="Times New Roman"/>
                <w:color w:val="000000"/>
              </w:rPr>
            </w:pPr>
            <w:r w:rsidRPr="00923FE1">
              <w:rPr>
                <w:rFonts w:ascii="Times New Roman" w:eastAsia="Times New Roman" w:hAnsi="Times New Roman"/>
                <w:color w:val="000000"/>
              </w:rPr>
              <w:t>BUSBAR</w:t>
            </w:r>
          </w:p>
        </w:tc>
        <w:tc>
          <w:tcPr>
            <w:tcW w:w="1200" w:type="dxa"/>
            <w:tcBorders>
              <w:left w:val="single" w:sz="4" w:space="0" w:color="000000"/>
              <w:bottom w:val="single" w:sz="8"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rPr>
            </w:pPr>
            <w:r w:rsidRPr="00923FE1">
              <w:rPr>
                <w:rFonts w:ascii="Times New Roman" w:eastAsia="Times New Roman" w:hAnsi="Times New Roman"/>
                <w:color w:val="000000"/>
              </w:rPr>
              <w:t xml:space="preserve">0.7 </w:t>
            </w:r>
          </w:p>
        </w:tc>
        <w:tc>
          <w:tcPr>
            <w:tcW w:w="1220" w:type="dxa"/>
            <w:tcBorders>
              <w:left w:val="single" w:sz="4" w:space="0" w:color="000000"/>
              <w:bottom w:val="single" w:sz="8" w:space="0" w:color="000000"/>
              <w:right w:val="single" w:sz="8" w:space="0" w:color="000000"/>
            </w:tcBorders>
            <w:vAlign w:val="center"/>
          </w:tcPr>
          <w:p w:rsidR="007722F9" w:rsidRPr="00923FE1" w:rsidRDefault="007722F9" w:rsidP="00CC3858">
            <w:pPr>
              <w:snapToGrid w:val="0"/>
              <w:spacing w:after="0" w:line="240" w:lineRule="auto"/>
              <w:jc w:val="right"/>
              <w:rPr>
                <w:rFonts w:ascii="Times New Roman" w:eastAsia="Times New Roman" w:hAnsi="Times New Roman"/>
                <w:color w:val="000000"/>
              </w:rPr>
            </w:pPr>
            <w:r w:rsidRPr="00923FE1">
              <w:rPr>
                <w:rFonts w:ascii="Times New Roman" w:eastAsia="Times New Roman" w:hAnsi="Times New Roman"/>
                <w:color w:val="000000"/>
              </w:rPr>
              <w:t xml:space="preserve">0.3 </w:t>
            </w:r>
          </w:p>
        </w:tc>
      </w:tr>
      <w:tr w:rsidR="007722F9" w:rsidRPr="00923FE1" w:rsidTr="0089375A">
        <w:trPr>
          <w:trHeight w:val="270"/>
          <w:jc w:val="center"/>
        </w:trPr>
        <w:tc>
          <w:tcPr>
            <w:tcW w:w="1200" w:type="dxa"/>
            <w:tcBorders>
              <w:left w:val="single" w:sz="8" w:space="0" w:color="000000"/>
              <w:bottom w:val="single" w:sz="4" w:space="0" w:color="000000"/>
            </w:tcBorders>
            <w:vAlign w:val="bottom"/>
          </w:tcPr>
          <w:p w:rsidR="007722F9" w:rsidRPr="00923FE1" w:rsidRDefault="007722F9" w:rsidP="00CC3858">
            <w:pPr>
              <w:snapToGrid w:val="0"/>
              <w:spacing w:after="0" w:line="240" w:lineRule="auto"/>
              <w:rPr>
                <w:rFonts w:ascii="Times New Roman" w:eastAsia="Times New Roman" w:hAnsi="Times New Roman"/>
                <w:color w:val="000000"/>
              </w:rPr>
            </w:pPr>
            <w:r w:rsidRPr="00923FE1">
              <w:rPr>
                <w:rFonts w:ascii="Times New Roman" w:eastAsia="Times New Roman" w:hAnsi="Times New Roman"/>
                <w:color w:val="000000"/>
              </w:rPr>
              <w:t xml:space="preserve">TOTAL </w:t>
            </w:r>
          </w:p>
        </w:tc>
        <w:tc>
          <w:tcPr>
            <w:tcW w:w="1200" w:type="dxa"/>
            <w:tcBorders>
              <w:left w:val="single" w:sz="8" w:space="0" w:color="000000"/>
              <w:bottom w:val="single" w:sz="4" w:space="0" w:color="000000"/>
            </w:tcBorders>
            <w:vAlign w:val="bottom"/>
          </w:tcPr>
          <w:p w:rsidR="007722F9" w:rsidRPr="00923FE1" w:rsidRDefault="007722F9" w:rsidP="00CC3858">
            <w:pPr>
              <w:snapToGrid w:val="0"/>
              <w:spacing w:after="0" w:line="240" w:lineRule="auto"/>
              <w:jc w:val="right"/>
              <w:rPr>
                <w:rFonts w:ascii="Times New Roman" w:eastAsia="Times New Roman" w:hAnsi="Times New Roman"/>
                <w:color w:val="000000"/>
              </w:rPr>
            </w:pPr>
            <w:r w:rsidRPr="00923FE1">
              <w:rPr>
                <w:rFonts w:ascii="Times New Roman" w:eastAsia="Times New Roman" w:hAnsi="Times New Roman"/>
                <w:color w:val="000000"/>
              </w:rPr>
              <w:t xml:space="preserve">15.1 </w:t>
            </w:r>
          </w:p>
        </w:tc>
        <w:tc>
          <w:tcPr>
            <w:tcW w:w="1220" w:type="dxa"/>
            <w:tcBorders>
              <w:left w:val="single" w:sz="4" w:space="0" w:color="000000"/>
              <w:bottom w:val="single" w:sz="4" w:space="0" w:color="000000"/>
              <w:right w:val="single" w:sz="8" w:space="0" w:color="000000"/>
            </w:tcBorders>
            <w:vAlign w:val="bottom"/>
          </w:tcPr>
          <w:p w:rsidR="007722F9" w:rsidRPr="00923FE1" w:rsidRDefault="007722F9" w:rsidP="00CC3858">
            <w:pPr>
              <w:snapToGrid w:val="0"/>
              <w:spacing w:after="0" w:line="240" w:lineRule="auto"/>
              <w:jc w:val="right"/>
              <w:rPr>
                <w:rFonts w:ascii="Times New Roman" w:eastAsia="Times New Roman" w:hAnsi="Times New Roman"/>
                <w:color w:val="000000"/>
              </w:rPr>
            </w:pPr>
            <w:r w:rsidRPr="00923FE1">
              <w:rPr>
                <w:rFonts w:ascii="Times New Roman" w:eastAsia="Times New Roman" w:hAnsi="Times New Roman"/>
                <w:color w:val="000000"/>
              </w:rPr>
              <w:t xml:space="preserve">83.5 </w:t>
            </w:r>
          </w:p>
        </w:tc>
      </w:tr>
    </w:tbl>
    <w:p w:rsidR="007722F9" w:rsidRPr="006B7A13" w:rsidRDefault="007722F9" w:rsidP="00CC3858">
      <w:pPr>
        <w:pStyle w:val="NoSpacing"/>
        <w:jc w:val="center"/>
        <w:rPr>
          <w:rFonts w:ascii="Times New Roman" w:hAnsi="Times New Roman"/>
          <w:sz w:val="20"/>
          <w:szCs w:val="20"/>
          <w:lang w:val="de-DE"/>
        </w:rPr>
      </w:pPr>
    </w:p>
    <w:p w:rsidR="007722F9" w:rsidRPr="00777D5D" w:rsidRDefault="007722F9" w:rsidP="00CC3858">
      <w:pPr>
        <w:pStyle w:val="NoSpacing"/>
        <w:jc w:val="center"/>
        <w:rPr>
          <w:rFonts w:ascii="Times New Roman" w:hAnsi="Times New Roman"/>
          <w:lang w:val="id-ID"/>
        </w:rPr>
      </w:pPr>
      <w:r w:rsidRPr="00777D5D">
        <w:rPr>
          <w:rFonts w:ascii="Times New Roman" w:hAnsi="Times New Roman"/>
          <w:lang w:val="de-DE"/>
        </w:rPr>
        <w:t>Tabel 5. Rugi Jaringan setelah pemasangan kapasitor</w:t>
      </w:r>
    </w:p>
    <w:p w:rsidR="007722F9" w:rsidRPr="00145336" w:rsidRDefault="007722F9" w:rsidP="00CC3858">
      <w:pPr>
        <w:pStyle w:val="NoSpacing"/>
        <w:jc w:val="center"/>
        <w:rPr>
          <w:rFonts w:ascii="Times New Roman" w:hAnsi="Times New Roman"/>
          <w:sz w:val="20"/>
          <w:szCs w:val="20"/>
          <w:lang w:val="id-ID"/>
        </w:rPr>
      </w:pPr>
    </w:p>
    <w:tbl>
      <w:tblPr>
        <w:tblW w:w="0" w:type="auto"/>
        <w:jc w:val="center"/>
        <w:tblLayout w:type="fixed"/>
        <w:tblLook w:val="0000"/>
      </w:tblPr>
      <w:tblGrid>
        <w:gridCol w:w="1200"/>
        <w:gridCol w:w="1200"/>
        <w:gridCol w:w="1210"/>
        <w:gridCol w:w="10"/>
      </w:tblGrid>
      <w:tr w:rsidR="007722F9" w:rsidRPr="006B7A13" w:rsidTr="0089375A">
        <w:trPr>
          <w:trHeight w:val="270"/>
          <w:jc w:val="center"/>
        </w:trPr>
        <w:tc>
          <w:tcPr>
            <w:tcW w:w="1200" w:type="dxa"/>
            <w:tcBorders>
              <w:top w:val="single" w:sz="8" w:space="0" w:color="000000"/>
              <w:left w:val="single" w:sz="8" w:space="0" w:color="000000"/>
              <w:bottom w:val="single" w:sz="8" w:space="0" w:color="000000"/>
            </w:tcBorders>
            <w:vAlign w:val="center"/>
          </w:tcPr>
          <w:p w:rsidR="007722F9" w:rsidRPr="006B7A13" w:rsidRDefault="007722F9" w:rsidP="00CC3858">
            <w:pPr>
              <w:snapToGrid w:val="0"/>
              <w:spacing w:after="0" w:line="240" w:lineRule="auto"/>
              <w:jc w:val="center"/>
              <w:rPr>
                <w:rFonts w:ascii="Times New Roman" w:eastAsia="Times New Roman" w:hAnsi="Times New Roman"/>
                <w:color w:val="000080"/>
                <w:sz w:val="20"/>
                <w:szCs w:val="20"/>
              </w:rPr>
            </w:pPr>
            <w:r w:rsidRPr="006B7A13">
              <w:rPr>
                <w:rFonts w:ascii="Times New Roman" w:eastAsia="Times New Roman" w:hAnsi="Times New Roman"/>
                <w:color w:val="000080"/>
                <w:sz w:val="20"/>
                <w:szCs w:val="20"/>
              </w:rPr>
              <w:t>ID</w:t>
            </w:r>
          </w:p>
        </w:tc>
        <w:tc>
          <w:tcPr>
            <w:tcW w:w="1200" w:type="dxa"/>
            <w:tcBorders>
              <w:top w:val="single" w:sz="8" w:space="0" w:color="000000"/>
              <w:left w:val="single" w:sz="4" w:space="0" w:color="000000"/>
              <w:bottom w:val="single" w:sz="8" w:space="0" w:color="000000"/>
            </w:tcBorders>
            <w:vAlign w:val="center"/>
          </w:tcPr>
          <w:p w:rsidR="007722F9" w:rsidRPr="006B7A13" w:rsidRDefault="007722F9" w:rsidP="00CC3858">
            <w:pPr>
              <w:snapToGrid w:val="0"/>
              <w:spacing w:after="0" w:line="240" w:lineRule="auto"/>
              <w:jc w:val="center"/>
              <w:rPr>
                <w:rFonts w:ascii="Times New Roman" w:eastAsia="Times New Roman" w:hAnsi="Times New Roman"/>
                <w:color w:val="000080"/>
                <w:sz w:val="20"/>
                <w:szCs w:val="20"/>
              </w:rPr>
            </w:pPr>
            <w:r w:rsidRPr="006B7A13">
              <w:rPr>
                <w:rFonts w:ascii="Times New Roman" w:eastAsia="Times New Roman" w:hAnsi="Times New Roman"/>
                <w:color w:val="000080"/>
                <w:sz w:val="20"/>
                <w:szCs w:val="20"/>
              </w:rPr>
              <w:t>kW</w:t>
            </w:r>
          </w:p>
        </w:tc>
        <w:tc>
          <w:tcPr>
            <w:tcW w:w="1220" w:type="dxa"/>
            <w:gridSpan w:val="2"/>
            <w:tcBorders>
              <w:top w:val="single" w:sz="8" w:space="0" w:color="000000"/>
              <w:left w:val="single" w:sz="4" w:space="0" w:color="000000"/>
              <w:bottom w:val="single" w:sz="8" w:space="0" w:color="000000"/>
              <w:right w:val="single" w:sz="8" w:space="0" w:color="000000"/>
            </w:tcBorders>
            <w:vAlign w:val="center"/>
          </w:tcPr>
          <w:p w:rsidR="007722F9" w:rsidRPr="006B7A13" w:rsidRDefault="007722F9" w:rsidP="00CC3858">
            <w:pPr>
              <w:snapToGrid w:val="0"/>
              <w:spacing w:after="0" w:line="240" w:lineRule="auto"/>
              <w:jc w:val="center"/>
              <w:rPr>
                <w:rFonts w:ascii="Times New Roman" w:eastAsia="Times New Roman" w:hAnsi="Times New Roman"/>
                <w:color w:val="000080"/>
                <w:sz w:val="20"/>
                <w:szCs w:val="20"/>
              </w:rPr>
            </w:pPr>
            <w:r w:rsidRPr="006B7A13">
              <w:rPr>
                <w:rFonts w:ascii="Times New Roman" w:eastAsia="Times New Roman" w:hAnsi="Times New Roman"/>
                <w:color w:val="000080"/>
                <w:sz w:val="20"/>
                <w:szCs w:val="20"/>
              </w:rPr>
              <w:t>kVAR</w:t>
            </w:r>
          </w:p>
        </w:tc>
      </w:tr>
      <w:tr w:rsidR="007722F9" w:rsidRPr="006B7A13" w:rsidTr="0089375A">
        <w:trPr>
          <w:gridAfter w:val="1"/>
          <w:wAfter w:w="10" w:type="dxa"/>
          <w:trHeight w:val="255"/>
          <w:jc w:val="center"/>
        </w:trPr>
        <w:tc>
          <w:tcPr>
            <w:tcW w:w="1200" w:type="dxa"/>
            <w:tcBorders>
              <w:left w:val="single" w:sz="8" w:space="0" w:color="000000"/>
            </w:tcBorders>
            <w:vAlign w:val="center"/>
          </w:tcPr>
          <w:p w:rsidR="007722F9" w:rsidRPr="006B7A13" w:rsidRDefault="007722F9" w:rsidP="00CC3858">
            <w:pPr>
              <w:snapToGrid w:val="0"/>
              <w:spacing w:after="0" w:line="240" w:lineRule="auto"/>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T - 5A</w:t>
            </w:r>
          </w:p>
        </w:tc>
        <w:tc>
          <w:tcPr>
            <w:tcW w:w="1200" w:type="dxa"/>
            <w:tcBorders>
              <w:left w:val="single" w:sz="4" w:space="0" w:color="000000"/>
            </w:tcBorders>
            <w:vAlign w:val="center"/>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 xml:space="preserve">9.3 </w:t>
            </w:r>
          </w:p>
        </w:tc>
        <w:tc>
          <w:tcPr>
            <w:tcW w:w="1210" w:type="dxa"/>
            <w:tcBorders>
              <w:left w:val="single" w:sz="4" w:space="0" w:color="000000"/>
              <w:right w:val="single" w:sz="4" w:space="0" w:color="000000"/>
            </w:tcBorders>
            <w:vAlign w:val="center"/>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 xml:space="preserve">53.8 </w:t>
            </w:r>
          </w:p>
        </w:tc>
      </w:tr>
      <w:tr w:rsidR="007722F9" w:rsidRPr="006B7A13" w:rsidTr="0089375A">
        <w:trPr>
          <w:gridAfter w:val="1"/>
          <w:wAfter w:w="10" w:type="dxa"/>
          <w:trHeight w:val="255"/>
          <w:jc w:val="center"/>
        </w:trPr>
        <w:tc>
          <w:tcPr>
            <w:tcW w:w="1200" w:type="dxa"/>
            <w:tcBorders>
              <w:left w:val="single" w:sz="8" w:space="0" w:color="000000"/>
            </w:tcBorders>
            <w:vAlign w:val="center"/>
          </w:tcPr>
          <w:p w:rsidR="007722F9" w:rsidRPr="006B7A13" w:rsidRDefault="007722F9" w:rsidP="00CC3858">
            <w:pPr>
              <w:snapToGrid w:val="0"/>
              <w:spacing w:after="0" w:line="240" w:lineRule="auto"/>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T-5B</w:t>
            </w:r>
          </w:p>
        </w:tc>
        <w:tc>
          <w:tcPr>
            <w:tcW w:w="1200" w:type="dxa"/>
            <w:tcBorders>
              <w:left w:val="single" w:sz="4" w:space="0" w:color="000000"/>
            </w:tcBorders>
            <w:vAlign w:val="center"/>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 xml:space="preserve">0.6 </w:t>
            </w:r>
          </w:p>
        </w:tc>
        <w:tc>
          <w:tcPr>
            <w:tcW w:w="1210" w:type="dxa"/>
            <w:tcBorders>
              <w:left w:val="single" w:sz="4" w:space="0" w:color="000000"/>
              <w:right w:val="single" w:sz="4" w:space="0" w:color="000000"/>
            </w:tcBorders>
            <w:vAlign w:val="center"/>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 xml:space="preserve">3.6 </w:t>
            </w:r>
          </w:p>
        </w:tc>
      </w:tr>
      <w:tr w:rsidR="007722F9" w:rsidRPr="006B7A13" w:rsidTr="0089375A">
        <w:trPr>
          <w:gridAfter w:val="1"/>
          <w:wAfter w:w="10" w:type="dxa"/>
          <w:trHeight w:val="270"/>
          <w:jc w:val="center"/>
        </w:trPr>
        <w:tc>
          <w:tcPr>
            <w:tcW w:w="1200" w:type="dxa"/>
            <w:tcBorders>
              <w:left w:val="single" w:sz="8" w:space="0" w:color="000000"/>
              <w:bottom w:val="single" w:sz="8" w:space="0" w:color="000000"/>
            </w:tcBorders>
            <w:vAlign w:val="center"/>
          </w:tcPr>
          <w:p w:rsidR="007722F9" w:rsidRPr="006B7A13" w:rsidRDefault="007722F9" w:rsidP="00CC3858">
            <w:pPr>
              <w:snapToGrid w:val="0"/>
              <w:spacing w:after="0" w:line="240" w:lineRule="auto"/>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BUSBAR</w:t>
            </w:r>
          </w:p>
        </w:tc>
        <w:tc>
          <w:tcPr>
            <w:tcW w:w="1200" w:type="dxa"/>
            <w:tcBorders>
              <w:left w:val="single" w:sz="4" w:space="0" w:color="000000"/>
              <w:bottom w:val="single" w:sz="4" w:space="0" w:color="000000"/>
            </w:tcBorders>
            <w:vAlign w:val="center"/>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 xml:space="preserve">0.5 </w:t>
            </w:r>
          </w:p>
        </w:tc>
        <w:tc>
          <w:tcPr>
            <w:tcW w:w="1210" w:type="dxa"/>
            <w:tcBorders>
              <w:left w:val="single" w:sz="4" w:space="0" w:color="000000"/>
              <w:bottom w:val="single" w:sz="4" w:space="0" w:color="000000"/>
              <w:right w:val="single" w:sz="4" w:space="0" w:color="000000"/>
            </w:tcBorders>
            <w:vAlign w:val="center"/>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 xml:space="preserve">0.1 </w:t>
            </w:r>
          </w:p>
        </w:tc>
      </w:tr>
      <w:tr w:rsidR="007722F9" w:rsidRPr="006B7A13" w:rsidTr="0089375A">
        <w:trPr>
          <w:trHeight w:val="270"/>
          <w:jc w:val="center"/>
        </w:trPr>
        <w:tc>
          <w:tcPr>
            <w:tcW w:w="1200" w:type="dxa"/>
            <w:tcBorders>
              <w:left w:val="single" w:sz="8" w:space="0" w:color="000000"/>
              <w:bottom w:val="single" w:sz="8" w:space="0" w:color="000000"/>
            </w:tcBorders>
            <w:vAlign w:val="bottom"/>
          </w:tcPr>
          <w:p w:rsidR="007722F9" w:rsidRPr="006B7A13" w:rsidRDefault="007722F9" w:rsidP="00CC3858">
            <w:pPr>
              <w:snapToGrid w:val="0"/>
              <w:spacing w:after="0" w:line="240" w:lineRule="auto"/>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 xml:space="preserve">TOTAL </w:t>
            </w:r>
          </w:p>
        </w:tc>
        <w:tc>
          <w:tcPr>
            <w:tcW w:w="1200" w:type="dxa"/>
            <w:tcBorders>
              <w:top w:val="single" w:sz="4" w:space="0" w:color="000000"/>
              <w:left w:val="single" w:sz="8" w:space="0" w:color="000000"/>
              <w:bottom w:val="single" w:sz="8"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 xml:space="preserve">10.5 </w:t>
            </w:r>
          </w:p>
        </w:tc>
        <w:tc>
          <w:tcPr>
            <w:tcW w:w="1220" w:type="dxa"/>
            <w:gridSpan w:val="2"/>
            <w:tcBorders>
              <w:top w:val="single" w:sz="4" w:space="0" w:color="000000"/>
              <w:left w:val="single" w:sz="4" w:space="0" w:color="000000"/>
              <w:bottom w:val="single" w:sz="8" w:space="0" w:color="000000"/>
              <w:right w:val="single" w:sz="8" w:space="0" w:color="000000"/>
            </w:tcBorders>
            <w:vAlign w:val="bottom"/>
          </w:tcPr>
          <w:p w:rsidR="007722F9" w:rsidRPr="006B7A13" w:rsidRDefault="007722F9" w:rsidP="00CC3858">
            <w:pPr>
              <w:snapToGrid w:val="0"/>
              <w:spacing w:after="0" w:line="240" w:lineRule="auto"/>
              <w:jc w:val="right"/>
              <w:rPr>
                <w:rFonts w:ascii="Times New Roman" w:eastAsia="Times New Roman" w:hAnsi="Times New Roman"/>
                <w:color w:val="000000"/>
                <w:sz w:val="20"/>
                <w:szCs w:val="20"/>
              </w:rPr>
            </w:pPr>
            <w:r w:rsidRPr="006B7A13">
              <w:rPr>
                <w:rFonts w:ascii="Times New Roman" w:eastAsia="Times New Roman" w:hAnsi="Times New Roman"/>
                <w:color w:val="000000"/>
                <w:sz w:val="20"/>
                <w:szCs w:val="20"/>
              </w:rPr>
              <w:t xml:space="preserve">57.5 </w:t>
            </w:r>
          </w:p>
        </w:tc>
      </w:tr>
    </w:tbl>
    <w:p w:rsidR="007722F9" w:rsidRDefault="007722F9" w:rsidP="00CC3858">
      <w:pPr>
        <w:pStyle w:val="NoSpacing"/>
        <w:jc w:val="both"/>
        <w:rPr>
          <w:rFonts w:ascii="Times New Roman" w:hAnsi="Times New Roman"/>
        </w:rPr>
      </w:pPr>
    </w:p>
    <w:p w:rsidR="007722F9" w:rsidRPr="00882EC3" w:rsidRDefault="007722F9" w:rsidP="000125BD">
      <w:pPr>
        <w:pStyle w:val="NoSpacing"/>
        <w:jc w:val="both"/>
        <w:rPr>
          <w:rFonts w:ascii="Times New Roman" w:hAnsi="Times New Roman"/>
          <w:lang w:val="de-DE"/>
        </w:rPr>
      </w:pPr>
      <w:r w:rsidRPr="00882EC3">
        <w:rPr>
          <w:rFonts w:ascii="Times New Roman" w:hAnsi="Times New Roman"/>
          <w:lang w:val="id-ID"/>
        </w:rPr>
        <w:t xml:space="preserve">Besarnya </w:t>
      </w:r>
      <w:r w:rsidRPr="00882EC3">
        <w:rPr>
          <w:rFonts w:ascii="Times New Roman" w:hAnsi="Times New Roman"/>
          <w:lang w:val="de-DE"/>
        </w:rPr>
        <w:t xml:space="preserve">tegangan pada Jaringan </w:t>
      </w:r>
      <w:r w:rsidRPr="00882EC3">
        <w:rPr>
          <w:rFonts w:ascii="Times New Roman" w:hAnsi="Times New Roman"/>
          <w:lang w:val="id-ID"/>
        </w:rPr>
        <w:t>d</w:t>
      </w:r>
      <w:r w:rsidRPr="00882EC3">
        <w:rPr>
          <w:rFonts w:ascii="Times New Roman" w:hAnsi="Times New Roman"/>
          <w:lang w:val="de-DE"/>
        </w:rPr>
        <w:t xml:space="preserve">ari hasil simulasi </w:t>
      </w:r>
      <w:r w:rsidRPr="00882EC3">
        <w:rPr>
          <w:rFonts w:ascii="Times New Roman" w:hAnsi="Times New Roman"/>
          <w:lang w:val="id-ID"/>
        </w:rPr>
        <w:t>ditunjukkan tabel 6</w:t>
      </w:r>
      <w:r w:rsidRPr="00882EC3">
        <w:rPr>
          <w:rFonts w:ascii="Times New Roman" w:hAnsi="Times New Roman"/>
          <w:lang w:val="de-DE"/>
        </w:rPr>
        <w:t xml:space="preserve"> : </w:t>
      </w:r>
    </w:p>
    <w:p w:rsidR="007722F9" w:rsidRDefault="007722F9" w:rsidP="00CC3858">
      <w:pPr>
        <w:pStyle w:val="NoSpacing"/>
        <w:rPr>
          <w:rFonts w:ascii="Times New Roman" w:hAnsi="Times New Roman"/>
          <w:b/>
          <w:sz w:val="20"/>
          <w:szCs w:val="20"/>
          <w:lang w:val="de-DE"/>
        </w:rPr>
      </w:pPr>
    </w:p>
    <w:p w:rsidR="007722F9" w:rsidRPr="00777D5D" w:rsidRDefault="00777D5D" w:rsidP="00777D5D">
      <w:pPr>
        <w:pStyle w:val="NoSpacing"/>
        <w:tabs>
          <w:tab w:val="left" w:pos="2065"/>
          <w:tab w:val="center" w:pos="4513"/>
        </w:tabs>
        <w:rPr>
          <w:rFonts w:ascii="Times New Roman" w:hAnsi="Times New Roman"/>
          <w:lang w:val="id-ID"/>
        </w:rPr>
      </w:pPr>
      <w:r w:rsidRPr="00777D5D">
        <w:rPr>
          <w:rFonts w:ascii="Times New Roman" w:hAnsi="Times New Roman"/>
          <w:lang w:val="de-DE"/>
        </w:rPr>
        <w:tab/>
      </w:r>
      <w:r>
        <w:rPr>
          <w:rFonts w:ascii="Times New Roman" w:hAnsi="Times New Roman"/>
          <w:b/>
          <w:lang w:val="de-DE"/>
        </w:rPr>
        <w:tab/>
      </w:r>
      <w:r w:rsidR="007722F9" w:rsidRPr="00777D5D">
        <w:rPr>
          <w:rFonts w:ascii="Times New Roman" w:hAnsi="Times New Roman"/>
          <w:lang w:val="de-DE"/>
        </w:rPr>
        <w:t>Tabel 6</w:t>
      </w:r>
      <w:r w:rsidR="007722F9" w:rsidRPr="00777D5D">
        <w:rPr>
          <w:rFonts w:ascii="Times New Roman" w:hAnsi="Times New Roman"/>
          <w:lang w:val="id-ID"/>
        </w:rPr>
        <w:t>.</w:t>
      </w:r>
      <w:r w:rsidR="007722F9" w:rsidRPr="00777D5D">
        <w:rPr>
          <w:rFonts w:ascii="Times New Roman" w:hAnsi="Times New Roman"/>
          <w:lang w:val="de-DE"/>
        </w:rPr>
        <w:t xml:space="preserve"> Besarn</w:t>
      </w:r>
      <w:r w:rsidR="007722F9" w:rsidRPr="00777D5D">
        <w:rPr>
          <w:rFonts w:ascii="Times New Roman" w:hAnsi="Times New Roman"/>
          <w:lang w:val="id-ID"/>
        </w:rPr>
        <w:t>ya</w:t>
      </w:r>
      <w:r w:rsidR="007722F9" w:rsidRPr="00777D5D">
        <w:rPr>
          <w:rFonts w:ascii="Times New Roman" w:hAnsi="Times New Roman"/>
          <w:lang w:val="de-DE"/>
        </w:rPr>
        <w:t xml:space="preserve"> nilai tegangan pada bus 2 dan 4</w:t>
      </w:r>
    </w:p>
    <w:p w:rsidR="007722F9" w:rsidRPr="00AF1521" w:rsidRDefault="007722F9" w:rsidP="00CC3858">
      <w:pPr>
        <w:pStyle w:val="NoSpacing"/>
        <w:jc w:val="center"/>
        <w:rPr>
          <w:rFonts w:ascii="Times New Roman" w:hAnsi="Times New Roman"/>
          <w:sz w:val="20"/>
          <w:szCs w:val="20"/>
          <w:lang w:val="id-ID"/>
        </w:rPr>
      </w:pPr>
    </w:p>
    <w:tbl>
      <w:tblPr>
        <w:tblW w:w="5166" w:type="dxa"/>
        <w:jc w:val="center"/>
        <w:tblInd w:w="-738" w:type="dxa"/>
        <w:tblLayout w:type="fixed"/>
        <w:tblLook w:val="0000"/>
      </w:tblPr>
      <w:tblGrid>
        <w:gridCol w:w="1040"/>
        <w:gridCol w:w="1066"/>
        <w:gridCol w:w="720"/>
        <w:gridCol w:w="810"/>
        <w:gridCol w:w="720"/>
        <w:gridCol w:w="810"/>
      </w:tblGrid>
      <w:tr w:rsidR="007722F9" w:rsidRPr="002422FB" w:rsidTr="0089375A">
        <w:trPr>
          <w:trHeight w:val="315"/>
          <w:jc w:val="center"/>
        </w:trPr>
        <w:tc>
          <w:tcPr>
            <w:tcW w:w="10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722F9" w:rsidRPr="002422FB" w:rsidRDefault="007722F9" w:rsidP="00CC3858">
            <w:pPr>
              <w:spacing w:line="240" w:lineRule="auto"/>
              <w:jc w:val="center"/>
              <w:rPr>
                <w:rFonts w:ascii="Times New Roman" w:hAnsi="Times New Roman"/>
                <w:b/>
                <w:bCs/>
                <w:color w:val="000080"/>
                <w:sz w:val="20"/>
                <w:szCs w:val="20"/>
              </w:rPr>
            </w:pPr>
            <w:r w:rsidRPr="002422FB">
              <w:rPr>
                <w:rFonts w:ascii="Times New Roman" w:hAnsi="Times New Roman"/>
                <w:b/>
                <w:bCs/>
                <w:color w:val="000080"/>
                <w:sz w:val="20"/>
                <w:szCs w:val="20"/>
              </w:rPr>
              <w:t>No bus</w:t>
            </w:r>
          </w:p>
        </w:tc>
        <w:tc>
          <w:tcPr>
            <w:tcW w:w="1066" w:type="dxa"/>
            <w:tcBorders>
              <w:top w:val="single" w:sz="8" w:space="0" w:color="000000"/>
              <w:left w:val="nil"/>
              <w:bottom w:val="nil"/>
              <w:right w:val="nil"/>
            </w:tcBorders>
            <w:shd w:val="clear" w:color="auto" w:fill="auto"/>
            <w:vAlign w:val="bottom"/>
          </w:tcPr>
          <w:p w:rsidR="007722F9" w:rsidRPr="002422FB" w:rsidRDefault="007722F9" w:rsidP="00CC3858">
            <w:pPr>
              <w:spacing w:line="240" w:lineRule="auto"/>
              <w:jc w:val="center"/>
              <w:rPr>
                <w:rFonts w:ascii="Times New Roman" w:hAnsi="Times New Roman"/>
                <w:b/>
                <w:bCs/>
                <w:color w:val="000080"/>
                <w:sz w:val="20"/>
                <w:szCs w:val="20"/>
              </w:rPr>
            </w:pPr>
            <w:r w:rsidRPr="002422FB">
              <w:rPr>
                <w:rFonts w:ascii="Times New Roman" w:hAnsi="Times New Roman"/>
                <w:b/>
                <w:bCs/>
                <w:color w:val="000080"/>
                <w:sz w:val="20"/>
                <w:szCs w:val="20"/>
              </w:rPr>
              <w:t> </w:t>
            </w:r>
          </w:p>
        </w:tc>
        <w:tc>
          <w:tcPr>
            <w:tcW w:w="1530" w:type="dxa"/>
            <w:gridSpan w:val="2"/>
            <w:vMerge w:val="restart"/>
            <w:tcBorders>
              <w:top w:val="single" w:sz="8" w:space="0" w:color="000000"/>
              <w:left w:val="single" w:sz="8" w:space="0" w:color="000000"/>
              <w:bottom w:val="single" w:sz="8" w:space="0" w:color="000000"/>
              <w:right w:val="single" w:sz="4" w:space="0" w:color="auto"/>
            </w:tcBorders>
            <w:shd w:val="clear" w:color="auto" w:fill="auto"/>
            <w:vAlign w:val="center"/>
          </w:tcPr>
          <w:p w:rsidR="007722F9" w:rsidRPr="002422FB" w:rsidRDefault="007722F9" w:rsidP="00CC3858">
            <w:pPr>
              <w:spacing w:line="240" w:lineRule="auto"/>
              <w:jc w:val="center"/>
              <w:rPr>
                <w:rFonts w:ascii="Times New Roman" w:hAnsi="Times New Roman"/>
                <w:b/>
                <w:bCs/>
                <w:color w:val="000080"/>
                <w:sz w:val="20"/>
                <w:szCs w:val="20"/>
              </w:rPr>
            </w:pPr>
            <w:r w:rsidRPr="002422FB">
              <w:rPr>
                <w:rFonts w:ascii="Times New Roman" w:hAnsi="Times New Roman"/>
                <w:b/>
                <w:bCs/>
                <w:color w:val="000080"/>
                <w:sz w:val="20"/>
                <w:szCs w:val="20"/>
              </w:rPr>
              <w:t>Tegangan  simulasi (kV)</w:t>
            </w:r>
          </w:p>
        </w:tc>
        <w:tc>
          <w:tcPr>
            <w:tcW w:w="1530" w:type="dxa"/>
            <w:gridSpan w:val="2"/>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7722F9" w:rsidRPr="002422FB" w:rsidRDefault="007722F9" w:rsidP="00CC3858">
            <w:pPr>
              <w:spacing w:after="0" w:line="240" w:lineRule="auto"/>
              <w:jc w:val="center"/>
              <w:rPr>
                <w:rFonts w:ascii="Times New Roman" w:hAnsi="Times New Roman"/>
                <w:b/>
                <w:bCs/>
                <w:color w:val="000080"/>
                <w:sz w:val="20"/>
                <w:szCs w:val="20"/>
              </w:rPr>
            </w:pPr>
            <w:r w:rsidRPr="002422FB">
              <w:rPr>
                <w:rFonts w:ascii="Times New Roman" w:hAnsi="Times New Roman"/>
                <w:b/>
                <w:bCs/>
                <w:color w:val="000080"/>
                <w:sz w:val="20"/>
                <w:szCs w:val="20"/>
              </w:rPr>
              <w:t>% Drop</w:t>
            </w:r>
          </w:p>
          <w:p w:rsidR="007722F9" w:rsidRPr="002422FB" w:rsidRDefault="007722F9" w:rsidP="00CC3858">
            <w:pPr>
              <w:spacing w:after="0" w:line="240" w:lineRule="auto"/>
              <w:jc w:val="center"/>
              <w:rPr>
                <w:rFonts w:ascii="Times New Roman" w:hAnsi="Times New Roman"/>
                <w:b/>
                <w:bCs/>
                <w:color w:val="000080"/>
                <w:sz w:val="20"/>
                <w:szCs w:val="20"/>
              </w:rPr>
            </w:pPr>
            <w:r w:rsidRPr="002422FB">
              <w:rPr>
                <w:rFonts w:ascii="Times New Roman" w:hAnsi="Times New Roman"/>
                <w:b/>
                <w:bCs/>
                <w:color w:val="000080"/>
                <w:sz w:val="20"/>
                <w:szCs w:val="20"/>
              </w:rPr>
              <w:t xml:space="preserve"> Tegangan</w:t>
            </w:r>
          </w:p>
        </w:tc>
      </w:tr>
      <w:tr w:rsidR="007722F9" w:rsidRPr="002422FB" w:rsidTr="0089375A">
        <w:trPr>
          <w:trHeight w:val="960"/>
          <w:jc w:val="center"/>
        </w:trPr>
        <w:tc>
          <w:tcPr>
            <w:tcW w:w="1040" w:type="dxa"/>
            <w:vMerge/>
            <w:tcBorders>
              <w:top w:val="single" w:sz="8" w:space="0" w:color="000000"/>
              <w:left w:val="single" w:sz="8" w:space="0" w:color="000000"/>
              <w:bottom w:val="single" w:sz="8" w:space="0" w:color="000000"/>
              <w:right w:val="single" w:sz="8" w:space="0" w:color="000000"/>
            </w:tcBorders>
            <w:vAlign w:val="center"/>
          </w:tcPr>
          <w:p w:rsidR="007722F9" w:rsidRPr="002422FB" w:rsidRDefault="007722F9" w:rsidP="00CC3858">
            <w:pPr>
              <w:spacing w:line="240" w:lineRule="auto"/>
              <w:rPr>
                <w:rFonts w:ascii="Times New Roman" w:hAnsi="Times New Roman"/>
                <w:b/>
                <w:bCs/>
                <w:color w:val="000080"/>
                <w:sz w:val="20"/>
                <w:szCs w:val="20"/>
              </w:rPr>
            </w:pPr>
          </w:p>
        </w:tc>
        <w:tc>
          <w:tcPr>
            <w:tcW w:w="1066" w:type="dxa"/>
            <w:tcBorders>
              <w:top w:val="nil"/>
              <w:left w:val="nil"/>
              <w:bottom w:val="nil"/>
              <w:right w:val="single" w:sz="4" w:space="0" w:color="auto"/>
            </w:tcBorders>
            <w:shd w:val="clear" w:color="auto" w:fill="auto"/>
            <w:vAlign w:val="bottom"/>
          </w:tcPr>
          <w:p w:rsidR="007722F9" w:rsidRPr="002422FB" w:rsidRDefault="007722F9" w:rsidP="00CC3858">
            <w:pPr>
              <w:spacing w:line="240" w:lineRule="auto"/>
              <w:jc w:val="center"/>
              <w:rPr>
                <w:rFonts w:ascii="Times New Roman" w:hAnsi="Times New Roman"/>
                <w:b/>
                <w:bCs/>
                <w:color w:val="000080"/>
                <w:sz w:val="20"/>
                <w:szCs w:val="20"/>
              </w:rPr>
            </w:pPr>
            <w:r w:rsidRPr="002422FB">
              <w:rPr>
                <w:rFonts w:ascii="Times New Roman" w:hAnsi="Times New Roman"/>
                <w:b/>
                <w:bCs/>
                <w:color w:val="000080"/>
                <w:sz w:val="20"/>
                <w:szCs w:val="20"/>
              </w:rPr>
              <w:t>Teg nominal (kV)</w:t>
            </w:r>
          </w:p>
        </w:tc>
        <w:tc>
          <w:tcPr>
            <w:tcW w:w="1530" w:type="dxa"/>
            <w:gridSpan w:val="2"/>
            <w:vMerge/>
            <w:tcBorders>
              <w:top w:val="nil"/>
              <w:left w:val="single" w:sz="4" w:space="0" w:color="auto"/>
              <w:bottom w:val="nil"/>
              <w:right w:val="single" w:sz="4" w:space="0" w:color="auto"/>
            </w:tcBorders>
            <w:vAlign w:val="center"/>
          </w:tcPr>
          <w:p w:rsidR="007722F9" w:rsidRPr="002422FB" w:rsidRDefault="007722F9" w:rsidP="00CC3858">
            <w:pPr>
              <w:spacing w:line="240" w:lineRule="auto"/>
              <w:rPr>
                <w:rFonts w:ascii="Times New Roman" w:hAnsi="Times New Roman"/>
                <w:b/>
                <w:bCs/>
                <w:color w:val="000080"/>
                <w:sz w:val="20"/>
                <w:szCs w:val="20"/>
              </w:rPr>
            </w:pPr>
          </w:p>
        </w:tc>
        <w:tc>
          <w:tcPr>
            <w:tcW w:w="1530" w:type="dxa"/>
            <w:gridSpan w:val="2"/>
            <w:vMerge/>
            <w:tcBorders>
              <w:top w:val="nil"/>
              <w:left w:val="single" w:sz="4" w:space="0" w:color="auto"/>
              <w:bottom w:val="nil"/>
              <w:right w:val="single" w:sz="4" w:space="0" w:color="auto"/>
            </w:tcBorders>
            <w:vAlign w:val="center"/>
          </w:tcPr>
          <w:p w:rsidR="007722F9" w:rsidRPr="002422FB" w:rsidRDefault="007722F9" w:rsidP="00CC3858">
            <w:pPr>
              <w:spacing w:line="240" w:lineRule="auto"/>
              <w:rPr>
                <w:rFonts w:ascii="Times New Roman" w:hAnsi="Times New Roman"/>
                <w:b/>
                <w:bCs/>
                <w:color w:val="000080"/>
                <w:sz w:val="20"/>
                <w:szCs w:val="20"/>
              </w:rPr>
            </w:pPr>
          </w:p>
        </w:tc>
      </w:tr>
      <w:tr w:rsidR="007722F9" w:rsidRPr="002422FB" w:rsidTr="0089375A">
        <w:trPr>
          <w:trHeight w:val="330"/>
          <w:jc w:val="center"/>
        </w:trPr>
        <w:tc>
          <w:tcPr>
            <w:tcW w:w="1040" w:type="dxa"/>
            <w:vMerge/>
            <w:tcBorders>
              <w:top w:val="single" w:sz="8" w:space="0" w:color="000000"/>
              <w:left w:val="single" w:sz="8" w:space="0" w:color="000000"/>
              <w:bottom w:val="single" w:sz="8" w:space="0" w:color="000000"/>
              <w:right w:val="single" w:sz="8" w:space="0" w:color="000000"/>
            </w:tcBorders>
            <w:vAlign w:val="center"/>
          </w:tcPr>
          <w:p w:rsidR="007722F9" w:rsidRPr="002422FB" w:rsidRDefault="007722F9" w:rsidP="00CC3858">
            <w:pPr>
              <w:spacing w:line="240" w:lineRule="auto"/>
              <w:rPr>
                <w:rFonts w:ascii="Times New Roman" w:hAnsi="Times New Roman"/>
                <w:b/>
                <w:bCs/>
                <w:color w:val="000080"/>
                <w:sz w:val="20"/>
                <w:szCs w:val="20"/>
              </w:rPr>
            </w:pPr>
          </w:p>
        </w:tc>
        <w:tc>
          <w:tcPr>
            <w:tcW w:w="1066" w:type="dxa"/>
            <w:tcBorders>
              <w:top w:val="nil"/>
              <w:left w:val="nil"/>
              <w:bottom w:val="single" w:sz="8" w:space="0" w:color="000000"/>
              <w:right w:val="nil"/>
            </w:tcBorders>
            <w:shd w:val="clear" w:color="auto" w:fill="auto"/>
            <w:vAlign w:val="bottom"/>
          </w:tcPr>
          <w:p w:rsidR="007722F9" w:rsidRPr="002422FB" w:rsidRDefault="007722F9" w:rsidP="00CC3858">
            <w:pPr>
              <w:spacing w:line="240" w:lineRule="auto"/>
              <w:rPr>
                <w:rFonts w:ascii="Times New Roman" w:hAnsi="Times New Roman"/>
                <w:b/>
                <w:bCs/>
                <w:color w:val="000080"/>
                <w:sz w:val="20"/>
                <w:szCs w:val="20"/>
              </w:rPr>
            </w:pPr>
            <w:r w:rsidRPr="002422FB">
              <w:rPr>
                <w:rFonts w:ascii="Times New Roman" w:hAnsi="Times New Roman"/>
                <w:b/>
                <w:bCs/>
                <w:color w:val="000080"/>
                <w:sz w:val="20"/>
                <w:szCs w:val="20"/>
              </w:rPr>
              <w:t> </w:t>
            </w:r>
          </w:p>
        </w:tc>
        <w:tc>
          <w:tcPr>
            <w:tcW w:w="720" w:type="dxa"/>
            <w:tcBorders>
              <w:top w:val="single" w:sz="4" w:space="0" w:color="auto"/>
              <w:left w:val="single" w:sz="8" w:space="0" w:color="000000"/>
              <w:bottom w:val="single" w:sz="8" w:space="0" w:color="000000"/>
              <w:right w:val="nil"/>
            </w:tcBorders>
            <w:shd w:val="clear" w:color="auto" w:fill="auto"/>
            <w:vAlign w:val="bottom"/>
          </w:tcPr>
          <w:p w:rsidR="007722F9" w:rsidRPr="002422FB" w:rsidRDefault="007722F9" w:rsidP="00CC3858">
            <w:pPr>
              <w:spacing w:line="240" w:lineRule="auto"/>
              <w:jc w:val="center"/>
              <w:rPr>
                <w:rFonts w:ascii="Times New Roman" w:hAnsi="Times New Roman"/>
                <w:b/>
                <w:bCs/>
                <w:color w:val="000080"/>
                <w:sz w:val="20"/>
                <w:szCs w:val="20"/>
              </w:rPr>
            </w:pPr>
            <w:r w:rsidRPr="002422FB">
              <w:rPr>
                <w:rFonts w:ascii="Times New Roman" w:hAnsi="Times New Roman"/>
                <w:b/>
                <w:bCs/>
                <w:color w:val="000080"/>
                <w:sz w:val="20"/>
                <w:szCs w:val="20"/>
              </w:rPr>
              <w:t>Awal</w:t>
            </w:r>
          </w:p>
        </w:tc>
        <w:tc>
          <w:tcPr>
            <w:tcW w:w="810" w:type="dxa"/>
            <w:tcBorders>
              <w:top w:val="single" w:sz="4" w:space="0" w:color="auto"/>
              <w:left w:val="single" w:sz="8" w:space="0" w:color="000000"/>
              <w:bottom w:val="single" w:sz="8" w:space="0" w:color="000000"/>
              <w:right w:val="nil"/>
            </w:tcBorders>
            <w:shd w:val="clear" w:color="auto" w:fill="auto"/>
            <w:vAlign w:val="bottom"/>
          </w:tcPr>
          <w:p w:rsidR="007722F9" w:rsidRPr="002422FB" w:rsidRDefault="007722F9" w:rsidP="00CC3858">
            <w:pPr>
              <w:spacing w:line="240" w:lineRule="auto"/>
              <w:jc w:val="center"/>
              <w:rPr>
                <w:rFonts w:ascii="Times New Roman" w:hAnsi="Times New Roman"/>
                <w:b/>
                <w:bCs/>
                <w:color w:val="000080"/>
                <w:sz w:val="20"/>
                <w:szCs w:val="20"/>
              </w:rPr>
            </w:pPr>
            <w:r w:rsidRPr="002422FB">
              <w:rPr>
                <w:rFonts w:ascii="Times New Roman" w:hAnsi="Times New Roman"/>
                <w:b/>
                <w:bCs/>
                <w:color w:val="000080"/>
                <w:sz w:val="20"/>
                <w:szCs w:val="20"/>
              </w:rPr>
              <w:t>Akhir</w:t>
            </w:r>
          </w:p>
        </w:tc>
        <w:tc>
          <w:tcPr>
            <w:tcW w:w="720" w:type="dxa"/>
            <w:tcBorders>
              <w:top w:val="single" w:sz="4" w:space="0" w:color="auto"/>
              <w:left w:val="single" w:sz="8" w:space="0" w:color="000000"/>
              <w:bottom w:val="single" w:sz="8" w:space="0" w:color="000000"/>
              <w:right w:val="nil"/>
            </w:tcBorders>
            <w:shd w:val="clear" w:color="auto" w:fill="auto"/>
            <w:vAlign w:val="bottom"/>
          </w:tcPr>
          <w:p w:rsidR="007722F9" w:rsidRPr="002422FB" w:rsidRDefault="007722F9" w:rsidP="00CC3858">
            <w:pPr>
              <w:spacing w:line="240" w:lineRule="auto"/>
              <w:jc w:val="center"/>
              <w:rPr>
                <w:rFonts w:ascii="Times New Roman" w:hAnsi="Times New Roman"/>
                <w:b/>
                <w:bCs/>
                <w:color w:val="000080"/>
                <w:sz w:val="20"/>
                <w:szCs w:val="20"/>
              </w:rPr>
            </w:pPr>
            <w:r w:rsidRPr="002422FB">
              <w:rPr>
                <w:rFonts w:ascii="Times New Roman" w:hAnsi="Times New Roman"/>
                <w:b/>
                <w:bCs/>
                <w:color w:val="000080"/>
                <w:sz w:val="20"/>
                <w:szCs w:val="20"/>
              </w:rPr>
              <w:t>Awal</w:t>
            </w: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bottom"/>
          </w:tcPr>
          <w:p w:rsidR="007722F9" w:rsidRPr="002422FB" w:rsidRDefault="007722F9" w:rsidP="00CC3858">
            <w:pPr>
              <w:spacing w:line="240" w:lineRule="auto"/>
              <w:jc w:val="center"/>
              <w:rPr>
                <w:rFonts w:ascii="Times New Roman" w:hAnsi="Times New Roman"/>
                <w:b/>
                <w:bCs/>
                <w:color w:val="000080"/>
                <w:sz w:val="20"/>
                <w:szCs w:val="20"/>
              </w:rPr>
            </w:pPr>
            <w:r w:rsidRPr="002422FB">
              <w:rPr>
                <w:rFonts w:ascii="Times New Roman" w:hAnsi="Times New Roman"/>
                <w:b/>
                <w:bCs/>
                <w:color w:val="000080"/>
                <w:sz w:val="20"/>
                <w:szCs w:val="20"/>
              </w:rPr>
              <w:t>Akhir</w:t>
            </w:r>
          </w:p>
        </w:tc>
      </w:tr>
      <w:tr w:rsidR="007722F9" w:rsidRPr="002422FB" w:rsidTr="0089375A">
        <w:trPr>
          <w:trHeight w:val="330"/>
          <w:jc w:val="center"/>
        </w:trPr>
        <w:tc>
          <w:tcPr>
            <w:tcW w:w="1040" w:type="dxa"/>
            <w:tcBorders>
              <w:top w:val="nil"/>
              <w:left w:val="single" w:sz="8" w:space="0" w:color="000000"/>
              <w:bottom w:val="single" w:sz="8" w:space="0" w:color="000000"/>
              <w:right w:val="nil"/>
            </w:tcBorders>
            <w:shd w:val="clear" w:color="auto" w:fill="auto"/>
            <w:vAlign w:val="bottom"/>
          </w:tcPr>
          <w:p w:rsidR="007722F9" w:rsidRPr="002422FB" w:rsidRDefault="007722F9" w:rsidP="00CC3858">
            <w:pPr>
              <w:spacing w:line="240" w:lineRule="auto"/>
              <w:jc w:val="center"/>
              <w:rPr>
                <w:rFonts w:ascii="Times New Roman" w:hAnsi="Times New Roman"/>
                <w:color w:val="000000"/>
                <w:sz w:val="20"/>
                <w:szCs w:val="20"/>
              </w:rPr>
            </w:pPr>
            <w:r w:rsidRPr="002422FB">
              <w:rPr>
                <w:rFonts w:ascii="Times New Roman" w:hAnsi="Times New Roman"/>
                <w:color w:val="000000"/>
                <w:sz w:val="20"/>
                <w:szCs w:val="20"/>
              </w:rPr>
              <w:t>Bus 2</w:t>
            </w:r>
          </w:p>
        </w:tc>
        <w:tc>
          <w:tcPr>
            <w:tcW w:w="1066" w:type="dxa"/>
            <w:tcBorders>
              <w:top w:val="nil"/>
              <w:left w:val="single" w:sz="8" w:space="0" w:color="000000"/>
              <w:bottom w:val="single" w:sz="8" w:space="0" w:color="000000"/>
              <w:right w:val="nil"/>
            </w:tcBorders>
            <w:shd w:val="clear" w:color="auto" w:fill="auto"/>
            <w:vAlign w:val="bottom"/>
          </w:tcPr>
          <w:p w:rsidR="007722F9" w:rsidRPr="002422FB" w:rsidRDefault="007722F9" w:rsidP="00CC3858">
            <w:pPr>
              <w:spacing w:line="240" w:lineRule="auto"/>
              <w:jc w:val="center"/>
              <w:rPr>
                <w:rFonts w:ascii="Times New Roman" w:hAnsi="Times New Roman"/>
                <w:color w:val="000000"/>
                <w:sz w:val="20"/>
                <w:szCs w:val="20"/>
              </w:rPr>
            </w:pPr>
            <w:r w:rsidRPr="002422FB">
              <w:rPr>
                <w:rFonts w:ascii="Times New Roman" w:hAnsi="Times New Roman"/>
                <w:color w:val="000000"/>
                <w:sz w:val="20"/>
                <w:szCs w:val="20"/>
              </w:rPr>
              <w:t>0.38</w:t>
            </w:r>
          </w:p>
        </w:tc>
        <w:tc>
          <w:tcPr>
            <w:tcW w:w="720" w:type="dxa"/>
            <w:tcBorders>
              <w:top w:val="nil"/>
              <w:left w:val="single" w:sz="8" w:space="0" w:color="000000"/>
              <w:bottom w:val="single" w:sz="8" w:space="0" w:color="000000"/>
              <w:right w:val="nil"/>
            </w:tcBorders>
            <w:shd w:val="clear" w:color="auto" w:fill="auto"/>
            <w:vAlign w:val="bottom"/>
          </w:tcPr>
          <w:p w:rsidR="007722F9" w:rsidRPr="002422FB" w:rsidRDefault="007722F9" w:rsidP="00CC3858">
            <w:pPr>
              <w:spacing w:line="240" w:lineRule="auto"/>
              <w:jc w:val="center"/>
              <w:rPr>
                <w:rFonts w:ascii="Times New Roman" w:hAnsi="Times New Roman"/>
                <w:color w:val="000000"/>
                <w:sz w:val="20"/>
                <w:szCs w:val="20"/>
              </w:rPr>
            </w:pPr>
            <w:r w:rsidRPr="002422FB">
              <w:rPr>
                <w:rFonts w:ascii="Times New Roman" w:hAnsi="Times New Roman"/>
                <w:color w:val="000000"/>
                <w:sz w:val="20"/>
                <w:szCs w:val="20"/>
              </w:rPr>
              <w:t>0.359</w:t>
            </w:r>
          </w:p>
        </w:tc>
        <w:tc>
          <w:tcPr>
            <w:tcW w:w="810" w:type="dxa"/>
            <w:tcBorders>
              <w:top w:val="nil"/>
              <w:left w:val="single" w:sz="8" w:space="0" w:color="000000"/>
              <w:bottom w:val="single" w:sz="8" w:space="0" w:color="000000"/>
              <w:right w:val="nil"/>
            </w:tcBorders>
            <w:shd w:val="clear" w:color="auto" w:fill="auto"/>
            <w:vAlign w:val="bottom"/>
          </w:tcPr>
          <w:p w:rsidR="007722F9" w:rsidRPr="002422FB" w:rsidRDefault="007722F9" w:rsidP="00CC3858">
            <w:pPr>
              <w:spacing w:line="240" w:lineRule="auto"/>
              <w:jc w:val="center"/>
              <w:rPr>
                <w:rFonts w:ascii="Times New Roman" w:hAnsi="Times New Roman"/>
                <w:color w:val="000000"/>
                <w:sz w:val="20"/>
                <w:szCs w:val="20"/>
              </w:rPr>
            </w:pPr>
            <w:r w:rsidRPr="002422FB">
              <w:rPr>
                <w:rFonts w:ascii="Times New Roman" w:hAnsi="Times New Roman"/>
                <w:color w:val="000000"/>
                <w:sz w:val="20"/>
                <w:szCs w:val="20"/>
              </w:rPr>
              <w:t>0.372</w:t>
            </w:r>
          </w:p>
        </w:tc>
        <w:tc>
          <w:tcPr>
            <w:tcW w:w="720" w:type="dxa"/>
            <w:tcBorders>
              <w:top w:val="nil"/>
              <w:left w:val="single" w:sz="8" w:space="0" w:color="000000"/>
              <w:bottom w:val="single" w:sz="8" w:space="0" w:color="000000"/>
              <w:right w:val="nil"/>
            </w:tcBorders>
            <w:shd w:val="clear" w:color="auto" w:fill="auto"/>
            <w:vAlign w:val="bottom"/>
          </w:tcPr>
          <w:p w:rsidR="007722F9" w:rsidRPr="002422FB" w:rsidRDefault="007722F9" w:rsidP="00CC3858">
            <w:pPr>
              <w:spacing w:line="240" w:lineRule="auto"/>
              <w:jc w:val="center"/>
              <w:rPr>
                <w:rFonts w:ascii="Times New Roman" w:hAnsi="Times New Roman"/>
                <w:color w:val="000000"/>
                <w:sz w:val="20"/>
                <w:szCs w:val="20"/>
              </w:rPr>
            </w:pPr>
            <w:r w:rsidRPr="002422FB">
              <w:rPr>
                <w:rFonts w:ascii="Times New Roman" w:hAnsi="Times New Roman"/>
                <w:color w:val="000000"/>
                <w:sz w:val="20"/>
                <w:szCs w:val="20"/>
              </w:rPr>
              <w:t>94.5</w:t>
            </w:r>
          </w:p>
        </w:tc>
        <w:tc>
          <w:tcPr>
            <w:tcW w:w="810" w:type="dxa"/>
            <w:tcBorders>
              <w:top w:val="nil"/>
              <w:left w:val="single" w:sz="8" w:space="0" w:color="000000"/>
              <w:bottom w:val="single" w:sz="8" w:space="0" w:color="000000"/>
              <w:right w:val="single" w:sz="8" w:space="0" w:color="000000"/>
            </w:tcBorders>
            <w:shd w:val="clear" w:color="auto" w:fill="auto"/>
            <w:vAlign w:val="bottom"/>
          </w:tcPr>
          <w:p w:rsidR="007722F9" w:rsidRPr="002422FB" w:rsidRDefault="007722F9" w:rsidP="00CC3858">
            <w:pPr>
              <w:spacing w:line="240" w:lineRule="auto"/>
              <w:jc w:val="center"/>
              <w:rPr>
                <w:rFonts w:ascii="Times New Roman" w:hAnsi="Times New Roman"/>
                <w:color w:val="000000"/>
                <w:sz w:val="20"/>
                <w:szCs w:val="20"/>
              </w:rPr>
            </w:pPr>
            <w:r w:rsidRPr="002422FB">
              <w:rPr>
                <w:rFonts w:ascii="Times New Roman" w:hAnsi="Times New Roman"/>
                <w:color w:val="000000"/>
                <w:sz w:val="20"/>
                <w:szCs w:val="20"/>
              </w:rPr>
              <w:t>97.8</w:t>
            </w:r>
          </w:p>
        </w:tc>
      </w:tr>
      <w:tr w:rsidR="007722F9" w:rsidRPr="002422FB" w:rsidTr="0089375A">
        <w:trPr>
          <w:trHeight w:val="330"/>
          <w:jc w:val="center"/>
        </w:trPr>
        <w:tc>
          <w:tcPr>
            <w:tcW w:w="1040" w:type="dxa"/>
            <w:tcBorders>
              <w:top w:val="nil"/>
              <w:left w:val="single" w:sz="8" w:space="0" w:color="000000"/>
              <w:bottom w:val="single" w:sz="8" w:space="0" w:color="000000"/>
              <w:right w:val="nil"/>
            </w:tcBorders>
            <w:shd w:val="clear" w:color="auto" w:fill="auto"/>
            <w:vAlign w:val="bottom"/>
          </w:tcPr>
          <w:p w:rsidR="007722F9" w:rsidRPr="002422FB" w:rsidRDefault="007722F9" w:rsidP="00CC3858">
            <w:pPr>
              <w:spacing w:line="240" w:lineRule="auto"/>
              <w:jc w:val="center"/>
              <w:rPr>
                <w:rFonts w:ascii="Times New Roman" w:hAnsi="Times New Roman"/>
                <w:color w:val="000000"/>
                <w:sz w:val="20"/>
                <w:szCs w:val="20"/>
              </w:rPr>
            </w:pPr>
            <w:r w:rsidRPr="002422FB">
              <w:rPr>
                <w:rFonts w:ascii="Times New Roman" w:hAnsi="Times New Roman"/>
                <w:color w:val="000000"/>
                <w:sz w:val="20"/>
                <w:szCs w:val="20"/>
              </w:rPr>
              <w:t>Bus 4</w:t>
            </w:r>
          </w:p>
        </w:tc>
        <w:tc>
          <w:tcPr>
            <w:tcW w:w="1066" w:type="dxa"/>
            <w:tcBorders>
              <w:top w:val="nil"/>
              <w:left w:val="single" w:sz="8" w:space="0" w:color="000000"/>
              <w:bottom w:val="single" w:sz="8" w:space="0" w:color="000000"/>
              <w:right w:val="nil"/>
            </w:tcBorders>
            <w:shd w:val="clear" w:color="auto" w:fill="auto"/>
            <w:vAlign w:val="bottom"/>
          </w:tcPr>
          <w:p w:rsidR="007722F9" w:rsidRPr="002422FB" w:rsidRDefault="007722F9" w:rsidP="00CC3858">
            <w:pPr>
              <w:spacing w:line="240" w:lineRule="auto"/>
              <w:jc w:val="center"/>
              <w:rPr>
                <w:rFonts w:ascii="Times New Roman" w:hAnsi="Times New Roman"/>
                <w:color w:val="000000"/>
                <w:sz w:val="20"/>
                <w:szCs w:val="20"/>
              </w:rPr>
            </w:pPr>
            <w:r w:rsidRPr="002422FB">
              <w:rPr>
                <w:rFonts w:ascii="Times New Roman" w:hAnsi="Times New Roman"/>
                <w:color w:val="000000"/>
                <w:sz w:val="20"/>
                <w:szCs w:val="20"/>
              </w:rPr>
              <w:t>0.38</w:t>
            </w:r>
          </w:p>
        </w:tc>
        <w:tc>
          <w:tcPr>
            <w:tcW w:w="720" w:type="dxa"/>
            <w:tcBorders>
              <w:top w:val="nil"/>
              <w:left w:val="single" w:sz="8" w:space="0" w:color="000000"/>
              <w:bottom w:val="single" w:sz="8" w:space="0" w:color="000000"/>
              <w:right w:val="nil"/>
            </w:tcBorders>
            <w:shd w:val="clear" w:color="auto" w:fill="auto"/>
            <w:vAlign w:val="bottom"/>
          </w:tcPr>
          <w:p w:rsidR="007722F9" w:rsidRPr="002422FB" w:rsidRDefault="007722F9" w:rsidP="00CC3858">
            <w:pPr>
              <w:spacing w:line="240" w:lineRule="auto"/>
              <w:jc w:val="center"/>
              <w:rPr>
                <w:rFonts w:ascii="Times New Roman" w:hAnsi="Times New Roman"/>
                <w:color w:val="000000"/>
                <w:sz w:val="20"/>
                <w:szCs w:val="20"/>
              </w:rPr>
            </w:pPr>
            <w:r w:rsidRPr="002422FB">
              <w:rPr>
                <w:rFonts w:ascii="Times New Roman" w:hAnsi="Times New Roman"/>
                <w:color w:val="000000"/>
                <w:sz w:val="20"/>
                <w:szCs w:val="20"/>
              </w:rPr>
              <w:t>0.358</w:t>
            </w:r>
          </w:p>
        </w:tc>
        <w:tc>
          <w:tcPr>
            <w:tcW w:w="810" w:type="dxa"/>
            <w:tcBorders>
              <w:top w:val="nil"/>
              <w:left w:val="single" w:sz="8" w:space="0" w:color="000000"/>
              <w:bottom w:val="single" w:sz="8" w:space="0" w:color="000000"/>
              <w:right w:val="nil"/>
            </w:tcBorders>
            <w:shd w:val="clear" w:color="auto" w:fill="auto"/>
            <w:vAlign w:val="bottom"/>
          </w:tcPr>
          <w:p w:rsidR="007722F9" w:rsidRPr="002422FB" w:rsidRDefault="007722F9" w:rsidP="00CC3858">
            <w:pPr>
              <w:spacing w:line="240" w:lineRule="auto"/>
              <w:jc w:val="center"/>
              <w:rPr>
                <w:rFonts w:ascii="Times New Roman" w:hAnsi="Times New Roman"/>
                <w:color w:val="000000"/>
                <w:sz w:val="20"/>
                <w:szCs w:val="20"/>
              </w:rPr>
            </w:pPr>
            <w:r w:rsidRPr="002422FB">
              <w:rPr>
                <w:rFonts w:ascii="Times New Roman" w:hAnsi="Times New Roman"/>
                <w:color w:val="000000"/>
                <w:sz w:val="20"/>
                <w:szCs w:val="20"/>
              </w:rPr>
              <w:t>0.371</w:t>
            </w:r>
          </w:p>
        </w:tc>
        <w:tc>
          <w:tcPr>
            <w:tcW w:w="720" w:type="dxa"/>
            <w:tcBorders>
              <w:top w:val="nil"/>
              <w:left w:val="single" w:sz="8" w:space="0" w:color="000000"/>
              <w:bottom w:val="single" w:sz="8" w:space="0" w:color="000000"/>
              <w:right w:val="nil"/>
            </w:tcBorders>
            <w:shd w:val="clear" w:color="auto" w:fill="auto"/>
            <w:vAlign w:val="bottom"/>
          </w:tcPr>
          <w:p w:rsidR="007722F9" w:rsidRPr="002422FB" w:rsidRDefault="007722F9" w:rsidP="00CC3858">
            <w:pPr>
              <w:spacing w:line="240" w:lineRule="auto"/>
              <w:jc w:val="center"/>
              <w:rPr>
                <w:rFonts w:ascii="Times New Roman" w:hAnsi="Times New Roman"/>
                <w:color w:val="000000"/>
                <w:sz w:val="20"/>
                <w:szCs w:val="20"/>
              </w:rPr>
            </w:pPr>
            <w:r w:rsidRPr="002422FB">
              <w:rPr>
                <w:rFonts w:ascii="Times New Roman" w:hAnsi="Times New Roman"/>
                <w:color w:val="000000"/>
                <w:sz w:val="20"/>
                <w:szCs w:val="20"/>
              </w:rPr>
              <w:t>94.3</w:t>
            </w:r>
          </w:p>
        </w:tc>
        <w:tc>
          <w:tcPr>
            <w:tcW w:w="810" w:type="dxa"/>
            <w:tcBorders>
              <w:top w:val="nil"/>
              <w:left w:val="single" w:sz="8" w:space="0" w:color="000000"/>
              <w:bottom w:val="single" w:sz="8" w:space="0" w:color="000000"/>
              <w:right w:val="single" w:sz="8" w:space="0" w:color="000000"/>
            </w:tcBorders>
            <w:shd w:val="clear" w:color="auto" w:fill="auto"/>
            <w:vAlign w:val="bottom"/>
          </w:tcPr>
          <w:p w:rsidR="007722F9" w:rsidRPr="002422FB" w:rsidRDefault="007722F9" w:rsidP="00CC3858">
            <w:pPr>
              <w:spacing w:line="240" w:lineRule="auto"/>
              <w:jc w:val="center"/>
              <w:rPr>
                <w:rFonts w:ascii="Times New Roman" w:hAnsi="Times New Roman"/>
                <w:color w:val="000000"/>
                <w:sz w:val="20"/>
                <w:szCs w:val="20"/>
              </w:rPr>
            </w:pPr>
            <w:r w:rsidRPr="002422FB">
              <w:rPr>
                <w:rFonts w:ascii="Times New Roman" w:hAnsi="Times New Roman"/>
                <w:color w:val="000000"/>
                <w:sz w:val="20"/>
                <w:szCs w:val="20"/>
              </w:rPr>
              <w:t>97.6</w:t>
            </w:r>
          </w:p>
        </w:tc>
      </w:tr>
    </w:tbl>
    <w:p w:rsidR="007722F9" w:rsidRPr="006B7A13" w:rsidRDefault="007722F9" w:rsidP="00CC3858">
      <w:pPr>
        <w:pStyle w:val="NoSpacing"/>
        <w:jc w:val="both"/>
        <w:rPr>
          <w:rFonts w:ascii="Times New Roman" w:hAnsi="Times New Roman"/>
          <w:sz w:val="20"/>
          <w:szCs w:val="20"/>
        </w:rPr>
      </w:pPr>
    </w:p>
    <w:p w:rsidR="007722F9" w:rsidRPr="00882EC3" w:rsidRDefault="007722F9" w:rsidP="00CC3858">
      <w:pPr>
        <w:pStyle w:val="NoSpacing"/>
        <w:jc w:val="both"/>
        <w:rPr>
          <w:rFonts w:ascii="Times New Roman" w:hAnsi="Times New Roman"/>
          <w:lang w:val="id-ID"/>
        </w:rPr>
      </w:pPr>
      <w:r w:rsidRPr="00882EC3">
        <w:rPr>
          <w:rFonts w:ascii="Times New Roman" w:hAnsi="Times New Roman"/>
        </w:rPr>
        <w:t>Tabel 6 menunjukkan terjadinya undervoltage</w:t>
      </w:r>
      <w:r w:rsidRPr="00882EC3">
        <w:rPr>
          <w:rFonts w:ascii="Times New Roman" w:hAnsi="Times New Roman"/>
          <w:lang w:val="id-ID"/>
        </w:rPr>
        <w:t>,di</w:t>
      </w:r>
      <w:r w:rsidRPr="00882EC3">
        <w:rPr>
          <w:rFonts w:ascii="Times New Roman" w:hAnsi="Times New Roman"/>
        </w:rPr>
        <w:t xml:space="preserve"> mana tegangan operasional beban berada diatas tegangan nominal beban. Hal ini di sebabkan oleh kebutuhan daya beban melebihi kapasitas suplai daya listrik yang ada. </w:t>
      </w:r>
      <w:r w:rsidRPr="00882EC3">
        <w:rPr>
          <w:rFonts w:ascii="Times New Roman" w:hAnsi="Times New Roman"/>
          <w:lang w:val="id-ID"/>
        </w:rPr>
        <w:t>Sehingga akan</w:t>
      </w:r>
      <w:r w:rsidRPr="00882EC3">
        <w:rPr>
          <w:rFonts w:ascii="Times New Roman" w:hAnsi="Times New Roman"/>
        </w:rPr>
        <w:t xml:space="preserve"> menimbulkan panas berlebih (overheating) khususnya pada </w:t>
      </w:r>
      <w:r w:rsidRPr="00882EC3">
        <w:rPr>
          <w:rFonts w:ascii="Times New Roman" w:hAnsi="Times New Roman"/>
        </w:rPr>
        <w:lastRenderedPageBreak/>
        <w:t>motor</w:t>
      </w:r>
      <w:r w:rsidRPr="00882EC3">
        <w:rPr>
          <w:rFonts w:ascii="Times New Roman" w:hAnsi="Times New Roman"/>
          <w:lang w:val="id-ID"/>
        </w:rPr>
        <w:t xml:space="preserve"> seperti</w:t>
      </w:r>
      <w:r w:rsidRPr="00882EC3">
        <w:rPr>
          <w:rFonts w:ascii="Times New Roman" w:hAnsi="Times New Roman"/>
        </w:rPr>
        <w:t xml:space="preserve"> </w:t>
      </w:r>
      <w:r w:rsidRPr="00882EC3">
        <w:rPr>
          <w:rFonts w:ascii="Times New Roman" w:hAnsi="Times New Roman"/>
          <w:lang w:val="id-ID"/>
        </w:rPr>
        <w:t xml:space="preserve">yang terjadi pada </w:t>
      </w:r>
      <w:r w:rsidRPr="00882EC3">
        <w:rPr>
          <w:rFonts w:ascii="Times New Roman" w:hAnsi="Times New Roman"/>
        </w:rPr>
        <w:t>bus 2 dan 4,</w:t>
      </w:r>
      <w:r w:rsidRPr="00882EC3">
        <w:rPr>
          <w:rFonts w:ascii="Times New Roman" w:hAnsi="Times New Roman"/>
          <w:lang w:val="id-ID"/>
        </w:rPr>
        <w:t>dimana</w:t>
      </w:r>
      <w:r w:rsidRPr="00882EC3">
        <w:rPr>
          <w:rFonts w:ascii="Times New Roman" w:hAnsi="Times New Roman"/>
        </w:rPr>
        <w:t xml:space="preserve"> tegangannya sudah meningkat menjadi diatas 370 volt.</w:t>
      </w:r>
      <w:r w:rsidRPr="00882EC3">
        <w:rPr>
          <w:rFonts w:ascii="Times New Roman" w:hAnsi="Times New Roman"/>
          <w:lang w:val="id-ID"/>
        </w:rPr>
        <w:t xml:space="preserve"> </w:t>
      </w:r>
      <w:r w:rsidRPr="00D64594">
        <w:rPr>
          <w:rFonts w:ascii="Times New Roman" w:hAnsi="Times New Roman"/>
          <w:lang w:val="id-ID"/>
        </w:rPr>
        <w:t>Dengan adanya penambahan kapasitor pada bus 2 dan 4</w:t>
      </w:r>
      <w:r w:rsidRPr="00882EC3">
        <w:rPr>
          <w:rFonts w:ascii="Times New Roman" w:hAnsi="Times New Roman"/>
          <w:lang w:val="id-ID"/>
        </w:rPr>
        <w:t>,</w:t>
      </w:r>
      <w:r w:rsidRPr="00D64594">
        <w:rPr>
          <w:rFonts w:ascii="Times New Roman" w:hAnsi="Times New Roman"/>
          <w:lang w:val="id-ID"/>
        </w:rPr>
        <w:t xml:space="preserve"> maka tegangan operasional pada jaringan dapat diperbaiki dan persentase drop tegangannya akan semakin besar pula.</w:t>
      </w:r>
      <w:r w:rsidR="0073501C">
        <w:rPr>
          <w:rFonts w:ascii="Times New Roman" w:hAnsi="Times New Roman"/>
          <w:lang w:val="id-ID"/>
        </w:rPr>
        <w:br/>
      </w:r>
      <w:r w:rsidRPr="00D64594">
        <w:rPr>
          <w:rFonts w:ascii="Times New Roman" w:hAnsi="Times New Roman"/>
          <w:lang w:val="id-ID"/>
        </w:rPr>
        <w:t xml:space="preserve"> </w:t>
      </w:r>
    </w:p>
    <w:p w:rsidR="007722F9" w:rsidRPr="00D64594" w:rsidRDefault="007722F9" w:rsidP="000125BD">
      <w:pPr>
        <w:pStyle w:val="NoSpacing"/>
        <w:jc w:val="both"/>
        <w:rPr>
          <w:rFonts w:ascii="Times New Roman" w:hAnsi="Times New Roman"/>
          <w:b/>
          <w:lang w:val="id-ID"/>
        </w:rPr>
      </w:pPr>
      <w:r>
        <w:rPr>
          <w:rFonts w:ascii="Times New Roman" w:hAnsi="Times New Roman"/>
          <w:b/>
          <w:lang w:val="id-ID"/>
        </w:rPr>
        <w:t xml:space="preserve">Hasil </w:t>
      </w:r>
      <w:r w:rsidRPr="00D64594">
        <w:rPr>
          <w:rFonts w:ascii="Times New Roman" w:hAnsi="Times New Roman"/>
          <w:b/>
          <w:lang w:val="id-ID"/>
        </w:rPr>
        <w:t>Perhitungan Biaya Listrik</w:t>
      </w:r>
    </w:p>
    <w:p w:rsidR="007722F9" w:rsidRDefault="007722F9" w:rsidP="00CC3858">
      <w:pPr>
        <w:pStyle w:val="NoSpacing"/>
        <w:jc w:val="both"/>
        <w:rPr>
          <w:rFonts w:ascii="Times New Roman" w:hAnsi="Times New Roman"/>
          <w:lang w:val="id-ID"/>
        </w:rPr>
      </w:pPr>
      <w:r w:rsidRPr="00D64594">
        <w:rPr>
          <w:rFonts w:ascii="Times New Roman" w:hAnsi="Times New Roman"/>
          <w:lang w:val="id-ID"/>
        </w:rPr>
        <w:t>Pada bulan desember 2010 total pemakaian pada saat LWBP selama 582 jam (asumsi beban ditransformator lain adalah 79,46kW dan untuk perhitungan digunakan total kWH dari LWBP)</w:t>
      </w:r>
      <w:r w:rsidRPr="00D64594">
        <w:rPr>
          <w:rFonts w:ascii="Times New Roman" w:hAnsi="Times New Roman"/>
          <w:b/>
          <w:lang w:val="id-ID"/>
        </w:rPr>
        <w:t xml:space="preserve">. </w:t>
      </w:r>
      <w:r w:rsidRPr="00D64594">
        <w:rPr>
          <w:rFonts w:ascii="Times New Roman" w:hAnsi="Times New Roman"/>
          <w:lang w:val="id-ID"/>
        </w:rPr>
        <w:t>Berdasarkan tarif PLN tahun 2010, tarif per kWH adalah Rp 680 / kWH pada saat beban LWBP (beban harian) dan Rp 1020 / kWH pada saat beban WBP (waktu beban puncak) serta untuk per kVARh di kenakan Rp 735.</w:t>
      </w:r>
    </w:p>
    <w:p w:rsidR="000125BD" w:rsidRDefault="000125BD" w:rsidP="00CC3858">
      <w:pPr>
        <w:pStyle w:val="NoSpacing"/>
        <w:jc w:val="both"/>
        <w:rPr>
          <w:rFonts w:ascii="Times New Roman" w:hAnsi="Times New Roman"/>
          <w:b/>
          <w:lang w:val="id-ID"/>
        </w:rPr>
      </w:pPr>
    </w:p>
    <w:p w:rsidR="007722F9" w:rsidRPr="00D64594" w:rsidRDefault="000125BD" w:rsidP="000125BD">
      <w:pPr>
        <w:pStyle w:val="NoSpacing"/>
        <w:jc w:val="both"/>
        <w:rPr>
          <w:rFonts w:ascii="Times New Roman" w:hAnsi="Times New Roman"/>
          <w:b/>
          <w:lang w:val="id-ID"/>
        </w:rPr>
      </w:pPr>
      <w:r w:rsidRPr="00D36FA4">
        <w:rPr>
          <w:rFonts w:ascii="Times New Roman" w:hAnsi="Times New Roman"/>
          <w:b/>
          <w:lang w:val="id-ID"/>
        </w:rPr>
        <w:t>PEMBAHASAN</w:t>
      </w:r>
      <w:r w:rsidR="00CC77EE">
        <w:rPr>
          <w:rFonts w:ascii="Times New Roman" w:hAnsi="Times New Roman"/>
          <w:b/>
          <w:lang w:val="id-ID"/>
        </w:rPr>
        <w:br/>
      </w:r>
      <w:r w:rsidR="007722F9" w:rsidRPr="00D64594">
        <w:rPr>
          <w:rFonts w:ascii="Times New Roman" w:hAnsi="Times New Roman"/>
          <w:b/>
          <w:lang w:val="id-ID"/>
        </w:rPr>
        <w:t>Sebelum Sistem dipasang Kapasitor Bank</w:t>
      </w:r>
    </w:p>
    <w:p w:rsidR="007722F9" w:rsidRPr="00220455" w:rsidRDefault="007722F9" w:rsidP="00CC3858">
      <w:pPr>
        <w:pStyle w:val="NoSpacing"/>
        <w:jc w:val="both"/>
        <w:rPr>
          <w:rFonts w:ascii="Times New Roman" w:hAnsi="Times New Roman"/>
          <w:lang w:val="id-ID"/>
        </w:rPr>
      </w:pPr>
      <w:r w:rsidRPr="00D64594">
        <w:rPr>
          <w:rFonts w:ascii="Times New Roman" w:hAnsi="Times New Roman"/>
          <w:lang w:val="id-ID"/>
        </w:rPr>
        <w:t xml:space="preserve">Besarnya total energi yang terpakai adalah 637,560 kWH dan 320,880 kVARh (dari rekening terakhir).sehingga biaya pemakaiannya adalah : </w:t>
      </w:r>
    </w:p>
    <w:p w:rsidR="007722F9" w:rsidRPr="00923FE1" w:rsidRDefault="007722F9" w:rsidP="000125BD">
      <w:pPr>
        <w:pStyle w:val="NoSpacing"/>
        <w:numPr>
          <w:ilvl w:val="0"/>
          <w:numId w:val="2"/>
        </w:numPr>
        <w:tabs>
          <w:tab w:val="clear" w:pos="1080"/>
        </w:tabs>
        <w:ind w:left="426" w:hanging="426"/>
        <w:jc w:val="both"/>
        <w:rPr>
          <w:rFonts w:ascii="Times New Roman" w:hAnsi="Times New Roman"/>
        </w:rPr>
      </w:pPr>
      <w:r w:rsidRPr="00D64594">
        <w:rPr>
          <w:rFonts w:ascii="Times New Roman" w:hAnsi="Times New Roman"/>
        </w:rPr>
        <w:t>LWBP</w:t>
      </w:r>
      <w:r w:rsidRPr="00D64594">
        <w:rPr>
          <w:rFonts w:ascii="Times New Roman" w:hAnsi="Times New Roman"/>
          <w:lang w:val="id-ID"/>
        </w:rPr>
        <w:tab/>
      </w:r>
      <w:r w:rsidRPr="00D64594">
        <w:rPr>
          <w:rFonts w:ascii="Times New Roman" w:hAnsi="Times New Roman"/>
        </w:rPr>
        <w:t>=  637,560 x Rp 680</w:t>
      </w:r>
      <w:r w:rsidRPr="00D64594">
        <w:rPr>
          <w:rFonts w:ascii="Times New Roman" w:hAnsi="Times New Roman"/>
          <w:lang w:val="id-ID"/>
        </w:rPr>
        <w:t xml:space="preserve"> </w:t>
      </w:r>
      <w:r w:rsidRPr="00923FE1">
        <w:rPr>
          <w:rFonts w:ascii="Times New Roman" w:hAnsi="Times New Roman"/>
        </w:rPr>
        <w:t>= Rp 433,540,800</w:t>
      </w:r>
    </w:p>
    <w:p w:rsidR="007722F9" w:rsidRPr="00923FE1" w:rsidRDefault="007722F9" w:rsidP="000125BD">
      <w:pPr>
        <w:pStyle w:val="NoSpacing"/>
        <w:numPr>
          <w:ilvl w:val="0"/>
          <w:numId w:val="2"/>
        </w:numPr>
        <w:tabs>
          <w:tab w:val="clear" w:pos="1080"/>
        </w:tabs>
        <w:ind w:left="426" w:hanging="426"/>
        <w:jc w:val="both"/>
        <w:rPr>
          <w:rFonts w:ascii="Times New Roman" w:hAnsi="Times New Roman"/>
        </w:rPr>
      </w:pPr>
      <w:r w:rsidRPr="00D64594">
        <w:rPr>
          <w:rFonts w:ascii="Times New Roman" w:hAnsi="Times New Roman"/>
        </w:rPr>
        <w:t>kVARh</w:t>
      </w:r>
      <w:r w:rsidRPr="00D64594">
        <w:rPr>
          <w:rFonts w:ascii="Times New Roman" w:hAnsi="Times New Roman"/>
        </w:rPr>
        <w:tab/>
        <w:t xml:space="preserve">= </w:t>
      </w:r>
      <w:r w:rsidRPr="00D64594">
        <w:rPr>
          <w:rFonts w:ascii="Times New Roman" w:hAnsi="Times New Roman"/>
          <w:lang w:val="id-ID"/>
        </w:rPr>
        <w:t xml:space="preserve"> </w:t>
      </w:r>
      <w:r w:rsidRPr="00D64594">
        <w:rPr>
          <w:rFonts w:ascii="Times New Roman" w:hAnsi="Times New Roman"/>
        </w:rPr>
        <w:t>320,880 x Rp 735</w:t>
      </w:r>
      <w:r w:rsidRPr="00D64594">
        <w:rPr>
          <w:rFonts w:ascii="Times New Roman" w:hAnsi="Times New Roman"/>
          <w:lang w:val="id-ID"/>
        </w:rPr>
        <w:t xml:space="preserve"> </w:t>
      </w:r>
      <w:r w:rsidRPr="00923FE1">
        <w:rPr>
          <w:rFonts w:ascii="Times New Roman" w:hAnsi="Times New Roman"/>
        </w:rPr>
        <w:t>= Rp 235,846,800</w:t>
      </w:r>
    </w:p>
    <w:p w:rsidR="007722F9" w:rsidRPr="004D67F7" w:rsidRDefault="007722F9" w:rsidP="00CC3858">
      <w:pPr>
        <w:pStyle w:val="NoSpacing"/>
        <w:jc w:val="both"/>
        <w:rPr>
          <w:rFonts w:ascii="Times New Roman" w:hAnsi="Times New Roman"/>
          <w:lang w:val="id-ID"/>
        </w:rPr>
      </w:pPr>
      <w:r w:rsidRPr="00D64594">
        <w:rPr>
          <w:rFonts w:ascii="Times New Roman" w:hAnsi="Times New Roman"/>
        </w:rPr>
        <w:t>Karena  kVARh &gt; kWH</w:t>
      </w:r>
      <w:r w:rsidRPr="00D64594">
        <w:rPr>
          <w:rFonts w:ascii="Times New Roman" w:hAnsi="Times New Roman"/>
          <w:lang w:val="id-ID"/>
        </w:rPr>
        <w:t>,</w:t>
      </w:r>
      <w:r w:rsidRPr="00D64594">
        <w:rPr>
          <w:rFonts w:ascii="Times New Roman" w:hAnsi="Times New Roman"/>
        </w:rPr>
        <w:t xml:space="preserve"> maka akan dikenakan biaya penggunaan kVAR</w:t>
      </w:r>
      <w:r w:rsidRPr="00D64594">
        <w:rPr>
          <w:rFonts w:ascii="Times New Roman" w:hAnsi="Times New Roman"/>
          <w:lang w:val="id-ID"/>
        </w:rPr>
        <w:t>,s</w:t>
      </w:r>
      <w:r w:rsidRPr="00D64594">
        <w:rPr>
          <w:rFonts w:ascii="Times New Roman" w:hAnsi="Times New Roman"/>
        </w:rPr>
        <w:t>ehingga total biaya yang harus di keluarkan dalam bulan terakhir adalah Rp 669,387,600</w:t>
      </w:r>
      <w:r w:rsidRPr="00D64594">
        <w:rPr>
          <w:rFonts w:ascii="Times New Roman" w:hAnsi="Times New Roman"/>
          <w:lang w:val="id-ID"/>
        </w:rPr>
        <w:t>,-.</w:t>
      </w:r>
    </w:p>
    <w:p w:rsidR="007722F9" w:rsidRPr="00D64594" w:rsidRDefault="000125BD" w:rsidP="000125BD">
      <w:pPr>
        <w:pStyle w:val="NoSpacing"/>
        <w:jc w:val="both"/>
        <w:rPr>
          <w:rFonts w:ascii="Times New Roman" w:hAnsi="Times New Roman"/>
          <w:b/>
          <w:lang w:val="id-ID"/>
        </w:rPr>
      </w:pPr>
      <w:r>
        <w:rPr>
          <w:rFonts w:ascii="Times New Roman" w:hAnsi="Times New Roman"/>
          <w:b/>
          <w:lang w:val="id-ID"/>
        </w:rPr>
        <w:br/>
      </w:r>
      <w:r w:rsidR="007722F9" w:rsidRPr="00D64594">
        <w:rPr>
          <w:rFonts w:ascii="Times New Roman" w:hAnsi="Times New Roman"/>
          <w:b/>
          <w:lang w:val="id-ID"/>
        </w:rPr>
        <w:t>Sesudah pemasangan Kapasitor Bank</w:t>
      </w:r>
    </w:p>
    <w:p w:rsidR="007722F9" w:rsidRPr="00D64594" w:rsidRDefault="007722F9" w:rsidP="00CC3858">
      <w:pPr>
        <w:pStyle w:val="NoSpacing"/>
        <w:jc w:val="both"/>
        <w:rPr>
          <w:rFonts w:ascii="Times New Roman" w:hAnsi="Times New Roman"/>
          <w:lang w:val="id-ID"/>
        </w:rPr>
      </w:pPr>
      <w:r w:rsidRPr="00D64594">
        <w:rPr>
          <w:rFonts w:ascii="Times New Roman" w:hAnsi="Times New Roman"/>
          <w:lang w:val="id-ID"/>
        </w:rPr>
        <w:t>Berdasarkan analisa pada sub bab aliran daya, setelah dipasang kapasitor bank pemakaian kVARh tidak dikenakan karena kVARh &lt; kWH. Dimana pemakaian kWH setelah kompensasi adalah 670,152 kWH dan 102,980 kVARh (dari hasil simulasi aliran daya).</w:t>
      </w:r>
    </w:p>
    <w:p w:rsidR="007722F9" w:rsidRPr="00D64594" w:rsidRDefault="007722F9" w:rsidP="0073501C">
      <w:pPr>
        <w:pStyle w:val="NoSpacing"/>
        <w:ind w:firstLine="426"/>
        <w:jc w:val="both"/>
        <w:rPr>
          <w:rFonts w:ascii="Times New Roman" w:hAnsi="Times New Roman"/>
          <w:lang w:val="id-ID"/>
        </w:rPr>
      </w:pPr>
      <w:r w:rsidRPr="00D64594">
        <w:rPr>
          <w:rFonts w:ascii="Times New Roman" w:hAnsi="Times New Roman"/>
          <w:lang w:val="id-ID"/>
        </w:rPr>
        <w:t xml:space="preserve">Sehingga biaya yang dikeluarkan adalah : LWBP = 670,152 x Rp 680 </w:t>
      </w:r>
      <w:r w:rsidRPr="00D64594">
        <w:rPr>
          <w:rFonts w:ascii="Times New Roman" w:hAnsi="Times New Roman"/>
          <w:lang w:val="id-ID"/>
        </w:rPr>
        <w:tab/>
        <w:t>= Rp 455,703,360</w:t>
      </w:r>
    </w:p>
    <w:p w:rsidR="007722F9" w:rsidRPr="00D64594" w:rsidRDefault="007722F9" w:rsidP="00CC3858">
      <w:pPr>
        <w:pStyle w:val="NoSpacing"/>
        <w:jc w:val="both"/>
        <w:rPr>
          <w:rFonts w:ascii="Times New Roman" w:hAnsi="Times New Roman"/>
          <w:lang w:val="id-ID"/>
        </w:rPr>
      </w:pPr>
      <w:r w:rsidRPr="00D64594">
        <w:rPr>
          <w:rFonts w:ascii="Times New Roman" w:hAnsi="Times New Roman"/>
          <w:lang w:val="id-ID"/>
        </w:rPr>
        <w:t>Sehingga diperoleh selisih biaya pemakaian listrik sebelum kompensasi dan setelah kompensasi selama satu bulan adalah : Rp 669,387,600 – Rp 455,703,360 = Rp 213,684,240,-</w:t>
      </w:r>
    </w:p>
    <w:p w:rsidR="007722F9" w:rsidRPr="00D64594" w:rsidRDefault="007722F9" w:rsidP="00CC3858">
      <w:pPr>
        <w:pStyle w:val="NoSpacing"/>
        <w:jc w:val="both"/>
        <w:rPr>
          <w:rFonts w:ascii="Times New Roman" w:hAnsi="Times New Roman"/>
          <w:lang w:val="id-ID"/>
        </w:rPr>
      </w:pPr>
      <w:r w:rsidRPr="00D64594">
        <w:rPr>
          <w:rFonts w:ascii="Times New Roman" w:hAnsi="Times New Roman"/>
          <w:lang w:val="id-ID"/>
        </w:rPr>
        <w:t xml:space="preserve">Dengan pemasangan kapasitor bank pada sistem, dapat diperkiraan besarnya investasi yang telah di lakukan </w:t>
      </w:r>
      <w:r w:rsidR="0073501C">
        <w:rPr>
          <w:rFonts w:ascii="Times New Roman" w:hAnsi="Times New Roman"/>
          <w:lang w:val="id-ID"/>
        </w:rPr>
        <w:t>adalah sebesar  Rp 48,426,000,-</w:t>
      </w:r>
    </w:p>
    <w:p w:rsidR="007722F9" w:rsidRPr="00D64594" w:rsidRDefault="007722F9" w:rsidP="00CC3858">
      <w:pPr>
        <w:pStyle w:val="NoSpacing"/>
        <w:jc w:val="both"/>
        <w:rPr>
          <w:rFonts w:ascii="Times New Roman" w:hAnsi="Times New Roman"/>
          <w:lang w:val="id-ID"/>
        </w:rPr>
      </w:pPr>
      <w:r w:rsidRPr="00D64594">
        <w:rPr>
          <w:rFonts w:ascii="Times New Roman" w:hAnsi="Times New Roman"/>
          <w:lang w:val="id-ID"/>
        </w:rPr>
        <w:t xml:space="preserve">Jika beban keseluruhan tetap,maka pada bulan pertama perusahaan memiliki keuntungan sebesar Rp 213,684,240 – Rp 48,426,000 = Rp 165,258,240,-,sehingga total penghematan biaya listrik dalam satu tahun sebesar Rp 165,258,240. </w:t>
      </w:r>
      <w:r w:rsidRPr="00D64594">
        <w:rPr>
          <w:rFonts w:ascii="Times New Roman" w:hAnsi="Times New Roman"/>
          <w:lang w:val="fi-FI"/>
        </w:rPr>
        <w:t>+ (11 x Rp 213,684,240.) = Rp 2,515,784,880</w:t>
      </w:r>
      <w:r w:rsidRPr="00D64594">
        <w:rPr>
          <w:rFonts w:ascii="Times New Roman" w:hAnsi="Times New Roman"/>
          <w:lang w:val="id-ID"/>
        </w:rPr>
        <w:t>,-.</w:t>
      </w:r>
    </w:p>
    <w:p w:rsidR="007722F9" w:rsidRPr="00D64594" w:rsidRDefault="007722F9" w:rsidP="00CC3858">
      <w:pPr>
        <w:pStyle w:val="NoSpacing"/>
        <w:jc w:val="both"/>
        <w:rPr>
          <w:rFonts w:ascii="Times New Roman" w:hAnsi="Times New Roman"/>
          <w:sz w:val="20"/>
          <w:szCs w:val="20"/>
          <w:lang w:val="fi-FI"/>
        </w:rPr>
      </w:pPr>
    </w:p>
    <w:p w:rsidR="007722F9" w:rsidRPr="000125BD" w:rsidRDefault="007722F9" w:rsidP="000125BD">
      <w:pPr>
        <w:spacing w:after="0" w:line="240" w:lineRule="auto"/>
        <w:rPr>
          <w:rFonts w:ascii="Times New Roman" w:hAnsi="Times New Roman"/>
          <w:b/>
        </w:rPr>
      </w:pPr>
      <w:r w:rsidRPr="000125BD">
        <w:rPr>
          <w:rFonts w:ascii="Times New Roman" w:hAnsi="Times New Roman"/>
          <w:b/>
        </w:rPr>
        <w:t>KESIMPULAN</w:t>
      </w:r>
    </w:p>
    <w:p w:rsidR="007722F9" w:rsidRPr="00923FE1" w:rsidRDefault="007722F9" w:rsidP="000125BD">
      <w:pPr>
        <w:pStyle w:val="BodyTextIndent"/>
        <w:ind w:firstLine="0"/>
        <w:rPr>
          <w:lang w:val="id-ID"/>
        </w:rPr>
      </w:pPr>
      <w:r w:rsidRPr="00923FE1">
        <w:rPr>
          <w:lang w:val="id-ID"/>
        </w:rPr>
        <w:t>Setelah melakukan simulasi dan analisa data maka dapat di peroleh kesimpulan sebagai berikut :</w:t>
      </w:r>
    </w:p>
    <w:p w:rsidR="007722F9" w:rsidRPr="00923FE1" w:rsidRDefault="007722F9" w:rsidP="000125BD">
      <w:pPr>
        <w:pStyle w:val="BodyTextIndent"/>
        <w:numPr>
          <w:ilvl w:val="0"/>
          <w:numId w:val="7"/>
        </w:numPr>
        <w:ind w:left="426" w:hanging="426"/>
        <w:rPr>
          <w:lang w:val="id-ID"/>
        </w:rPr>
      </w:pPr>
      <w:r w:rsidRPr="00923FE1">
        <w:rPr>
          <w:lang w:val="id-ID"/>
        </w:rPr>
        <w:t>B</w:t>
      </w:r>
      <w:r w:rsidRPr="00923FE1">
        <w:rPr>
          <w:lang w:val="de-DE"/>
        </w:rPr>
        <w:t>esarnya kapasitor bank yang  di pasang antara perhitungan metode numerik dengan metode tabel</w:t>
      </w:r>
      <w:r w:rsidRPr="00923FE1">
        <w:rPr>
          <w:lang w:val="id-ID"/>
        </w:rPr>
        <w:t xml:space="preserve"> </w:t>
      </w:r>
      <w:r w:rsidRPr="00923FE1">
        <w:rPr>
          <w:lang w:val="de-DE"/>
        </w:rPr>
        <w:t xml:space="preserve">Pada bus 2 </w:t>
      </w:r>
      <w:r w:rsidRPr="00923FE1">
        <w:rPr>
          <w:lang w:val="id-ID"/>
        </w:rPr>
        <w:t xml:space="preserve">,3 dan 4 masing-masing </w:t>
      </w:r>
      <w:r w:rsidRPr="00923FE1">
        <w:rPr>
          <w:lang w:val="de-DE"/>
        </w:rPr>
        <w:t xml:space="preserve">sebesar 360 </w:t>
      </w:r>
      <w:r w:rsidRPr="00923FE1">
        <w:rPr>
          <w:lang w:val="id-ID"/>
        </w:rPr>
        <w:t>,</w:t>
      </w:r>
      <w:r w:rsidRPr="00923FE1">
        <w:rPr>
          <w:lang w:val="de-DE"/>
        </w:rPr>
        <w:t xml:space="preserve"> 90 </w:t>
      </w:r>
      <w:r w:rsidRPr="00923FE1">
        <w:rPr>
          <w:lang w:val="id-ID"/>
        </w:rPr>
        <w:t xml:space="preserve">dan </w:t>
      </w:r>
      <w:r w:rsidRPr="00923FE1">
        <w:rPr>
          <w:lang w:val="de-DE"/>
        </w:rPr>
        <w:t>180 kVAR</w:t>
      </w:r>
      <w:r w:rsidRPr="00923FE1">
        <w:rPr>
          <w:lang w:val="id-ID"/>
        </w:rPr>
        <w:t>.</w:t>
      </w:r>
    </w:p>
    <w:p w:rsidR="007722F9" w:rsidRPr="00923FE1" w:rsidRDefault="007722F9" w:rsidP="000125BD">
      <w:pPr>
        <w:pStyle w:val="BodyTextIndent"/>
        <w:numPr>
          <w:ilvl w:val="0"/>
          <w:numId w:val="7"/>
        </w:numPr>
        <w:ind w:left="426" w:hanging="426"/>
        <w:rPr>
          <w:lang w:val="id-ID"/>
        </w:rPr>
      </w:pPr>
      <w:r w:rsidRPr="00923FE1">
        <w:rPr>
          <w:lang w:val="id-ID"/>
        </w:rPr>
        <w:t xml:space="preserve">Pada sisi bus 2,3 dan 4 besarnya </w:t>
      </w:r>
      <w:r w:rsidRPr="00923FE1">
        <w:rPr>
          <w:lang w:val="de-DE"/>
        </w:rPr>
        <w:t>Faktor daya diatas 0.9</w:t>
      </w:r>
      <w:r w:rsidRPr="00923FE1">
        <w:rPr>
          <w:lang w:val="id-ID"/>
        </w:rPr>
        <w:t>.</w:t>
      </w:r>
    </w:p>
    <w:p w:rsidR="007722F9" w:rsidRPr="00923FE1" w:rsidRDefault="007722F9" w:rsidP="000125BD">
      <w:pPr>
        <w:pStyle w:val="BodyTextIndent"/>
        <w:numPr>
          <w:ilvl w:val="0"/>
          <w:numId w:val="7"/>
        </w:numPr>
        <w:ind w:left="426" w:hanging="426"/>
        <w:rPr>
          <w:lang w:val="de-DE"/>
        </w:rPr>
      </w:pPr>
      <w:r w:rsidRPr="00923FE1">
        <w:rPr>
          <w:lang w:val="de-DE"/>
        </w:rPr>
        <w:t>Besarnya pemakaian daya reaktif total pada sistem berkurang</w:t>
      </w:r>
      <w:r w:rsidRPr="00923FE1">
        <w:rPr>
          <w:lang w:val="id-ID"/>
        </w:rPr>
        <w:t>,</w:t>
      </w:r>
      <w:r w:rsidRPr="00923FE1">
        <w:rPr>
          <w:lang w:val="de-DE"/>
        </w:rPr>
        <w:t xml:space="preserve"> sehingga pemakaian daya aktifnya </w:t>
      </w:r>
      <w:r w:rsidRPr="00923FE1">
        <w:rPr>
          <w:lang w:val="id-ID"/>
        </w:rPr>
        <w:t xml:space="preserve">juga </w:t>
      </w:r>
      <w:r w:rsidRPr="00923FE1">
        <w:rPr>
          <w:lang w:val="de-DE"/>
        </w:rPr>
        <w:t xml:space="preserve">berkurang </w:t>
      </w:r>
      <w:r w:rsidRPr="00923FE1">
        <w:rPr>
          <w:lang w:val="id-ID"/>
        </w:rPr>
        <w:t>sehingga</w:t>
      </w:r>
      <w:r w:rsidRPr="00923FE1">
        <w:rPr>
          <w:lang w:val="de-DE"/>
        </w:rPr>
        <w:t xml:space="preserve"> dapat meningkatkan available power pada sistem.</w:t>
      </w:r>
    </w:p>
    <w:p w:rsidR="007722F9" w:rsidRPr="00923FE1" w:rsidRDefault="007722F9" w:rsidP="000125BD">
      <w:pPr>
        <w:pStyle w:val="BodyTextIndent"/>
        <w:numPr>
          <w:ilvl w:val="0"/>
          <w:numId w:val="7"/>
        </w:numPr>
        <w:ind w:left="426" w:hanging="426"/>
        <w:rPr>
          <w:lang w:val="id-ID"/>
        </w:rPr>
      </w:pPr>
      <w:r w:rsidRPr="00923FE1">
        <w:rPr>
          <w:lang w:val="de-DE"/>
        </w:rPr>
        <w:t>Rugi-rugi daya sistem dapat di tekan karena arus total berkurang</w:t>
      </w:r>
      <w:r w:rsidRPr="00923FE1">
        <w:rPr>
          <w:lang w:val="id-ID"/>
        </w:rPr>
        <w:t xml:space="preserve"> menjadi </w:t>
      </w:r>
      <w:r w:rsidRPr="00923FE1">
        <w:rPr>
          <w:lang w:val="de-DE"/>
        </w:rPr>
        <w:t>10.5 kW dan 57.5 kVAR.</w:t>
      </w:r>
    </w:p>
    <w:p w:rsidR="007722F9" w:rsidRPr="00923FE1" w:rsidRDefault="007722F9" w:rsidP="000125BD">
      <w:pPr>
        <w:pStyle w:val="BodyTextIndent"/>
        <w:numPr>
          <w:ilvl w:val="0"/>
          <w:numId w:val="7"/>
        </w:numPr>
        <w:ind w:left="426" w:hanging="426"/>
        <w:rPr>
          <w:lang w:val="id-ID"/>
        </w:rPr>
      </w:pPr>
      <w:r w:rsidRPr="00923FE1">
        <w:rPr>
          <w:lang w:val="de-DE"/>
        </w:rPr>
        <w:t>Kondisi undervoltage dapat di atasi dengan perubahan tegangan menjadi diatas 371 volt pada sisi bus 2 dan 4.</w:t>
      </w:r>
    </w:p>
    <w:p w:rsidR="007722F9" w:rsidRPr="00923FE1" w:rsidRDefault="007722F9" w:rsidP="000125BD">
      <w:pPr>
        <w:pStyle w:val="BodyTextIndent"/>
        <w:numPr>
          <w:ilvl w:val="0"/>
          <w:numId w:val="7"/>
        </w:numPr>
        <w:ind w:left="426" w:hanging="426"/>
        <w:rPr>
          <w:lang w:val="id-ID"/>
        </w:rPr>
      </w:pPr>
      <w:r w:rsidRPr="00923FE1">
        <w:rPr>
          <w:lang w:val="id-ID"/>
        </w:rPr>
        <w:t xml:space="preserve">Ada </w:t>
      </w:r>
      <w:r w:rsidRPr="00923FE1">
        <w:rPr>
          <w:lang w:val="de-DE"/>
        </w:rPr>
        <w:t xml:space="preserve">penghematan </w:t>
      </w:r>
      <w:r w:rsidRPr="00923FE1">
        <w:rPr>
          <w:lang w:val="id-ID"/>
        </w:rPr>
        <w:t>biaya operasional yang diperoleh perusahaan s</w:t>
      </w:r>
      <w:r w:rsidRPr="00923FE1">
        <w:rPr>
          <w:lang w:val="de-DE"/>
        </w:rPr>
        <w:t>elama satu bulan sebesar  Rp 213, 684,240,-</w:t>
      </w:r>
      <w:r w:rsidRPr="00923FE1">
        <w:rPr>
          <w:lang w:val="id-ID"/>
        </w:rPr>
        <w:t>,sehingga t</w:t>
      </w:r>
      <w:r w:rsidRPr="00923FE1">
        <w:rPr>
          <w:lang w:val="de-DE"/>
        </w:rPr>
        <w:t>otal penghematan yang di peroleh dalam satu tahun  sebesar Rp 2,515,784,880,-.</w:t>
      </w:r>
    </w:p>
    <w:p w:rsidR="007722F9" w:rsidRPr="002422FB" w:rsidRDefault="007722F9" w:rsidP="00CC3858">
      <w:pPr>
        <w:spacing w:after="0" w:line="240" w:lineRule="auto"/>
        <w:jc w:val="both"/>
        <w:rPr>
          <w:rFonts w:ascii="Times New Roman" w:hAnsi="Times New Roman"/>
          <w:b/>
          <w:sz w:val="20"/>
          <w:szCs w:val="20"/>
        </w:rPr>
      </w:pPr>
    </w:p>
    <w:p w:rsidR="007722F9" w:rsidRDefault="007722F9" w:rsidP="000125BD">
      <w:pPr>
        <w:spacing w:after="0" w:line="240" w:lineRule="auto"/>
        <w:rPr>
          <w:rFonts w:ascii="Times New Roman" w:hAnsi="Times New Roman"/>
          <w:b/>
        </w:rPr>
      </w:pPr>
      <w:r w:rsidRPr="00D64594">
        <w:rPr>
          <w:rFonts w:ascii="Times New Roman" w:hAnsi="Times New Roman"/>
          <w:b/>
        </w:rPr>
        <w:t>DAFTAR PUSTAKA</w:t>
      </w:r>
    </w:p>
    <w:p w:rsidR="007722F9" w:rsidRDefault="007722F9" w:rsidP="000125BD">
      <w:pPr>
        <w:spacing w:after="0" w:line="240" w:lineRule="auto"/>
        <w:jc w:val="both"/>
        <w:rPr>
          <w:rFonts w:ascii="Times New Roman" w:hAnsi="Times New Roman"/>
          <w:sz w:val="20"/>
          <w:szCs w:val="20"/>
        </w:rPr>
      </w:pPr>
      <w:r w:rsidRPr="008665C4">
        <w:rPr>
          <w:rFonts w:ascii="Times New Roman" w:hAnsi="Times New Roman"/>
          <w:b/>
          <w:sz w:val="20"/>
          <w:szCs w:val="20"/>
        </w:rPr>
        <w:t>Crothall Asset Management, Inc. (CAM),</w:t>
      </w:r>
      <w:r w:rsidRPr="000125BD">
        <w:rPr>
          <w:rFonts w:ascii="Times New Roman" w:hAnsi="Times New Roman"/>
          <w:sz w:val="20"/>
          <w:szCs w:val="20"/>
        </w:rPr>
        <w:t xml:space="preserve"> </w:t>
      </w:r>
      <w:r w:rsidRPr="008665C4">
        <w:rPr>
          <w:rFonts w:ascii="Times New Roman" w:hAnsi="Times New Roman"/>
          <w:i/>
          <w:sz w:val="20"/>
          <w:szCs w:val="20"/>
        </w:rPr>
        <w:t>Energy Insfrastructure Upgrades Equate to Major Cost Savings</w:t>
      </w:r>
      <w:r w:rsidRPr="000125BD">
        <w:rPr>
          <w:rFonts w:ascii="Times New Roman" w:hAnsi="Times New Roman"/>
          <w:sz w:val="20"/>
          <w:szCs w:val="20"/>
        </w:rPr>
        <w:t>, &lt; http: //www.crothall.com&gt; accessed November 14</w:t>
      </w:r>
      <w:r w:rsidRPr="000125BD">
        <w:rPr>
          <w:rFonts w:ascii="Times New Roman" w:hAnsi="Times New Roman"/>
          <w:sz w:val="20"/>
          <w:szCs w:val="20"/>
          <w:vertAlign w:val="superscript"/>
        </w:rPr>
        <w:t>th</w:t>
      </w:r>
      <w:r w:rsidRPr="000125BD">
        <w:rPr>
          <w:rFonts w:ascii="Times New Roman" w:hAnsi="Times New Roman"/>
          <w:sz w:val="20"/>
          <w:szCs w:val="20"/>
        </w:rPr>
        <w:t>, 2010.</w:t>
      </w:r>
    </w:p>
    <w:p w:rsidR="007722F9" w:rsidRDefault="007722F9" w:rsidP="000125BD">
      <w:pPr>
        <w:spacing w:after="0" w:line="240" w:lineRule="auto"/>
        <w:jc w:val="both"/>
        <w:rPr>
          <w:rFonts w:ascii="Times New Roman" w:hAnsi="Times New Roman"/>
          <w:sz w:val="20"/>
          <w:szCs w:val="20"/>
          <w:lang w:eastAsia="id-ID"/>
        </w:rPr>
      </w:pPr>
      <w:r w:rsidRPr="008665C4">
        <w:rPr>
          <w:rFonts w:ascii="Times New Roman" w:hAnsi="Times New Roman"/>
          <w:b/>
          <w:sz w:val="20"/>
          <w:szCs w:val="20"/>
          <w:lang w:eastAsia="id-ID"/>
        </w:rPr>
        <w:t>Dugan,Roger C</w:t>
      </w:r>
      <w:r w:rsidRPr="000125BD">
        <w:rPr>
          <w:rFonts w:ascii="Times New Roman" w:hAnsi="Times New Roman"/>
          <w:sz w:val="20"/>
          <w:szCs w:val="20"/>
          <w:lang w:eastAsia="id-ID"/>
        </w:rPr>
        <w:t xml:space="preserve"> (1996),”</w:t>
      </w:r>
      <w:r w:rsidRPr="008665C4">
        <w:rPr>
          <w:rFonts w:ascii="Times New Roman" w:hAnsi="Times New Roman"/>
          <w:i/>
          <w:sz w:val="20"/>
          <w:szCs w:val="20"/>
          <w:lang w:eastAsia="id-ID"/>
        </w:rPr>
        <w:t>Konsep Kualitas Daya Listrik</w:t>
      </w:r>
      <w:r w:rsidRPr="000125BD">
        <w:rPr>
          <w:rFonts w:ascii="Times New Roman" w:hAnsi="Times New Roman"/>
          <w:sz w:val="20"/>
          <w:szCs w:val="20"/>
          <w:lang w:eastAsia="id-ID"/>
        </w:rPr>
        <w:t>,”.</w:t>
      </w:r>
    </w:p>
    <w:p w:rsidR="007722F9" w:rsidRDefault="007722F9" w:rsidP="000125BD">
      <w:pPr>
        <w:spacing w:after="0" w:line="240" w:lineRule="auto"/>
        <w:jc w:val="both"/>
        <w:rPr>
          <w:rFonts w:ascii="Times New Roman" w:hAnsi="Times New Roman"/>
          <w:sz w:val="20"/>
          <w:szCs w:val="20"/>
        </w:rPr>
      </w:pPr>
      <w:r w:rsidRPr="008665C4">
        <w:rPr>
          <w:rFonts w:ascii="Times New Roman" w:hAnsi="Times New Roman"/>
          <w:b/>
          <w:sz w:val="20"/>
          <w:szCs w:val="20"/>
          <w:lang w:val="de-DE"/>
        </w:rPr>
        <w:t>Firmansyah, Ifhan</w:t>
      </w:r>
      <w:r w:rsidRPr="000125BD">
        <w:rPr>
          <w:rFonts w:ascii="Times New Roman" w:hAnsi="Times New Roman"/>
          <w:sz w:val="20"/>
          <w:szCs w:val="20"/>
        </w:rPr>
        <w:t>,</w:t>
      </w:r>
      <w:r w:rsidRPr="000125BD">
        <w:rPr>
          <w:rFonts w:ascii="Times New Roman" w:hAnsi="Times New Roman"/>
          <w:sz w:val="20"/>
          <w:szCs w:val="20"/>
          <w:lang w:val="de-DE"/>
        </w:rPr>
        <w:t xml:space="preserve"> “</w:t>
      </w:r>
      <w:r w:rsidRPr="008665C4">
        <w:rPr>
          <w:rFonts w:ascii="Times New Roman" w:hAnsi="Times New Roman"/>
          <w:i/>
          <w:sz w:val="20"/>
          <w:szCs w:val="20"/>
          <w:lang w:val="de-DE"/>
        </w:rPr>
        <w:t xml:space="preserve">Studi Pemasangan Kapasitor Bank Untuk Perbaikan Faktor Daya PT. </w:t>
      </w:r>
      <w:r w:rsidRPr="008665C4">
        <w:rPr>
          <w:rFonts w:ascii="Times New Roman" w:hAnsi="Times New Roman"/>
          <w:i/>
          <w:sz w:val="20"/>
          <w:szCs w:val="20"/>
        </w:rPr>
        <w:t>Asian Profile Indosteel</w:t>
      </w:r>
      <w:r w:rsidRPr="000125BD">
        <w:rPr>
          <w:rFonts w:ascii="Times New Roman" w:hAnsi="Times New Roman"/>
          <w:sz w:val="20"/>
          <w:szCs w:val="20"/>
        </w:rPr>
        <w:t>”, Skripsi  Jurusan teknik Elektro FTI ITS Surabaya, 2010.</w:t>
      </w:r>
    </w:p>
    <w:p w:rsidR="007722F9" w:rsidRDefault="007722F9" w:rsidP="000125BD">
      <w:pPr>
        <w:spacing w:after="0" w:line="240" w:lineRule="auto"/>
        <w:jc w:val="both"/>
        <w:rPr>
          <w:rFonts w:ascii="Times New Roman" w:hAnsi="Times New Roman"/>
          <w:sz w:val="20"/>
          <w:szCs w:val="20"/>
        </w:rPr>
      </w:pPr>
      <w:r w:rsidRPr="008665C4">
        <w:rPr>
          <w:rStyle w:val="personname"/>
          <w:rFonts w:ascii="Times New Roman" w:hAnsi="Times New Roman"/>
          <w:b/>
        </w:rPr>
        <w:t>Hasan, Rahman Rifai</w:t>
      </w:r>
      <w:r w:rsidRPr="008665C4">
        <w:rPr>
          <w:rFonts w:ascii="Times New Roman" w:hAnsi="Times New Roman"/>
          <w:b/>
          <w:sz w:val="20"/>
          <w:szCs w:val="20"/>
        </w:rPr>
        <w:t xml:space="preserve"> and </w:t>
      </w:r>
      <w:r w:rsidRPr="008665C4">
        <w:rPr>
          <w:rStyle w:val="personname"/>
          <w:rFonts w:ascii="Times New Roman" w:hAnsi="Times New Roman"/>
          <w:b/>
        </w:rPr>
        <w:t>Hermawan, Hermawan</w:t>
      </w:r>
      <w:r w:rsidRPr="008665C4">
        <w:rPr>
          <w:rFonts w:ascii="Times New Roman" w:hAnsi="Times New Roman"/>
          <w:b/>
          <w:sz w:val="20"/>
          <w:szCs w:val="20"/>
        </w:rPr>
        <w:t xml:space="preserve"> and </w:t>
      </w:r>
      <w:r w:rsidRPr="008665C4">
        <w:rPr>
          <w:rStyle w:val="personname"/>
          <w:rFonts w:ascii="Times New Roman" w:hAnsi="Times New Roman"/>
          <w:b/>
        </w:rPr>
        <w:t>Handoko, Susatyo</w:t>
      </w:r>
      <w:r w:rsidRPr="000125BD">
        <w:rPr>
          <w:rStyle w:val="personname"/>
          <w:rFonts w:ascii="Times New Roman" w:hAnsi="Times New Roman"/>
        </w:rPr>
        <w:t>,</w:t>
      </w:r>
      <w:r w:rsidRPr="000125BD">
        <w:rPr>
          <w:rFonts w:ascii="Times New Roman" w:hAnsi="Times New Roman"/>
          <w:sz w:val="20"/>
          <w:szCs w:val="20"/>
        </w:rPr>
        <w:t xml:space="preserve"> “</w:t>
      </w:r>
      <w:r w:rsidRPr="008665C4">
        <w:rPr>
          <w:rStyle w:val="Emphasis"/>
          <w:rFonts w:ascii="Times New Roman" w:hAnsi="Times New Roman"/>
          <w:sz w:val="20"/>
          <w:szCs w:val="20"/>
        </w:rPr>
        <w:t>Analisis Pengaruh Pemasangan Kompensator Kapasitor Seri Terhadap Stabilitas Sistem Smib Dan Sistem IEEE 14 Bus</w:t>
      </w:r>
      <w:r w:rsidRPr="000125BD">
        <w:rPr>
          <w:rStyle w:val="Emphasis"/>
          <w:rFonts w:ascii="Times New Roman" w:hAnsi="Times New Roman"/>
          <w:sz w:val="20"/>
          <w:szCs w:val="20"/>
        </w:rPr>
        <w:t>”,</w:t>
      </w:r>
      <w:r w:rsidRPr="000125BD">
        <w:rPr>
          <w:rFonts w:ascii="Times New Roman" w:hAnsi="Times New Roman"/>
          <w:sz w:val="20"/>
          <w:szCs w:val="20"/>
        </w:rPr>
        <w:t xml:space="preserve"> Undergraduate thesis Jurusan Teknik Elektro Fakultas Teknik Undip, 2011.</w:t>
      </w:r>
    </w:p>
    <w:p w:rsidR="007722F9" w:rsidRDefault="007722F9" w:rsidP="000125BD">
      <w:pPr>
        <w:spacing w:after="0" w:line="240" w:lineRule="auto"/>
        <w:jc w:val="both"/>
        <w:rPr>
          <w:rFonts w:ascii="Times New Roman" w:hAnsi="Times New Roman"/>
          <w:sz w:val="20"/>
          <w:szCs w:val="20"/>
        </w:rPr>
      </w:pPr>
      <w:r w:rsidRPr="002B60B2">
        <w:rPr>
          <w:rFonts w:ascii="Times New Roman" w:hAnsi="Times New Roman"/>
          <w:b/>
          <w:sz w:val="20"/>
          <w:szCs w:val="20"/>
        </w:rPr>
        <w:t>IEEE Standart 18</w:t>
      </w:r>
      <w:r w:rsidRPr="000125BD">
        <w:rPr>
          <w:rFonts w:ascii="Times New Roman" w:hAnsi="Times New Roman"/>
          <w:sz w:val="20"/>
          <w:szCs w:val="20"/>
        </w:rPr>
        <w:t xml:space="preserve">, “ </w:t>
      </w:r>
      <w:r w:rsidRPr="002B60B2">
        <w:rPr>
          <w:rFonts w:ascii="Times New Roman" w:hAnsi="Times New Roman"/>
          <w:i/>
          <w:sz w:val="20"/>
          <w:szCs w:val="20"/>
        </w:rPr>
        <w:t>IEEE Standart for Shunt Power Capacitor</w:t>
      </w:r>
      <w:r w:rsidRPr="000125BD">
        <w:rPr>
          <w:rFonts w:ascii="Times New Roman" w:hAnsi="Times New Roman"/>
          <w:sz w:val="20"/>
          <w:szCs w:val="20"/>
        </w:rPr>
        <w:t>”, 1980.</w:t>
      </w:r>
    </w:p>
    <w:p w:rsidR="002B60B2" w:rsidRPr="000125BD" w:rsidRDefault="002B60B2" w:rsidP="000125BD">
      <w:pPr>
        <w:spacing w:after="0" w:line="240" w:lineRule="auto"/>
        <w:jc w:val="both"/>
        <w:rPr>
          <w:rFonts w:ascii="Times New Roman" w:hAnsi="Times New Roman"/>
          <w:sz w:val="20"/>
          <w:szCs w:val="20"/>
        </w:rPr>
      </w:pPr>
    </w:p>
    <w:p w:rsidR="007722F9" w:rsidRDefault="007722F9" w:rsidP="000125BD">
      <w:pPr>
        <w:spacing w:after="0" w:line="240" w:lineRule="auto"/>
        <w:jc w:val="both"/>
        <w:rPr>
          <w:rFonts w:ascii="Times New Roman" w:hAnsi="Times New Roman"/>
          <w:sz w:val="20"/>
          <w:szCs w:val="20"/>
        </w:rPr>
      </w:pPr>
      <w:r w:rsidRPr="002B60B2">
        <w:rPr>
          <w:rFonts w:ascii="Times New Roman" w:hAnsi="Times New Roman"/>
          <w:b/>
          <w:sz w:val="20"/>
          <w:szCs w:val="20"/>
        </w:rPr>
        <w:lastRenderedPageBreak/>
        <w:t>Irwin Lazar</w:t>
      </w:r>
      <w:r w:rsidRPr="000125BD">
        <w:rPr>
          <w:rFonts w:ascii="Times New Roman" w:hAnsi="Times New Roman"/>
          <w:sz w:val="20"/>
          <w:szCs w:val="20"/>
        </w:rPr>
        <w:t>, “</w:t>
      </w:r>
      <w:r w:rsidRPr="002B60B2">
        <w:rPr>
          <w:rFonts w:ascii="Times New Roman" w:hAnsi="Times New Roman"/>
          <w:i/>
          <w:sz w:val="20"/>
          <w:szCs w:val="20"/>
        </w:rPr>
        <w:t>Electrical System Analysis and Design For Industrial Plants</w:t>
      </w:r>
      <w:r w:rsidRPr="000125BD">
        <w:rPr>
          <w:rFonts w:ascii="Times New Roman" w:hAnsi="Times New Roman"/>
          <w:sz w:val="20"/>
          <w:szCs w:val="20"/>
        </w:rPr>
        <w:t>”, Mc Graw-Hill Book Company, 1980.</w:t>
      </w:r>
    </w:p>
    <w:p w:rsidR="007722F9" w:rsidRDefault="007722F9" w:rsidP="000125BD">
      <w:pPr>
        <w:spacing w:after="0" w:line="240" w:lineRule="auto"/>
        <w:jc w:val="both"/>
        <w:rPr>
          <w:rFonts w:ascii="Times New Roman" w:hAnsi="Times New Roman"/>
          <w:sz w:val="20"/>
          <w:szCs w:val="20"/>
        </w:rPr>
      </w:pPr>
      <w:r w:rsidRPr="002B60B2">
        <w:rPr>
          <w:rStyle w:val="isi"/>
          <w:rFonts w:ascii="Times New Roman" w:hAnsi="Times New Roman"/>
          <w:b/>
          <w:bCs/>
          <w:sz w:val="20"/>
          <w:szCs w:val="20"/>
          <w:lang w:val="de-DE"/>
        </w:rPr>
        <w:t>Ismail, Nur</w:t>
      </w:r>
      <w:r w:rsidRPr="000125BD">
        <w:rPr>
          <w:rStyle w:val="isi"/>
          <w:rFonts w:ascii="Times New Roman" w:hAnsi="Times New Roman"/>
          <w:bCs/>
          <w:sz w:val="20"/>
          <w:szCs w:val="20"/>
          <w:lang w:val="de-DE"/>
        </w:rPr>
        <w:t>,</w:t>
      </w:r>
      <w:r w:rsidRPr="000125BD">
        <w:rPr>
          <w:rStyle w:val="isi"/>
          <w:rFonts w:ascii="Times New Roman" w:hAnsi="Times New Roman"/>
          <w:sz w:val="20"/>
          <w:szCs w:val="20"/>
          <w:lang w:val="de-DE"/>
        </w:rPr>
        <w:t> </w:t>
      </w:r>
      <w:r w:rsidRPr="000125BD">
        <w:rPr>
          <w:rStyle w:val="juduldetil"/>
          <w:rFonts w:ascii="Times New Roman" w:hAnsi="Times New Roman"/>
          <w:sz w:val="20"/>
          <w:szCs w:val="20"/>
          <w:lang w:val="de-DE"/>
        </w:rPr>
        <w:t xml:space="preserve"> “</w:t>
      </w:r>
      <w:r w:rsidRPr="002B60B2">
        <w:rPr>
          <w:rStyle w:val="juduldetil"/>
          <w:rFonts w:ascii="Times New Roman" w:hAnsi="Times New Roman"/>
          <w:i/>
          <w:sz w:val="20"/>
          <w:szCs w:val="20"/>
          <w:lang w:val="de-DE"/>
        </w:rPr>
        <w:t xml:space="preserve">Analisis Perbaikan Faktor Daya Untuk Penghematan Biaya Listrik Di PT. </w:t>
      </w:r>
      <w:r w:rsidRPr="002B60B2">
        <w:rPr>
          <w:rStyle w:val="juduldetil"/>
          <w:rFonts w:ascii="Times New Roman" w:hAnsi="Times New Roman"/>
          <w:i/>
          <w:sz w:val="20"/>
          <w:szCs w:val="20"/>
        </w:rPr>
        <w:t>Pertamina Instalasi Surabaya Group</w:t>
      </w:r>
      <w:r w:rsidRPr="000125BD">
        <w:rPr>
          <w:rStyle w:val="juduldetil"/>
          <w:rFonts w:ascii="Times New Roman" w:hAnsi="Times New Roman"/>
          <w:sz w:val="20"/>
          <w:szCs w:val="20"/>
        </w:rPr>
        <w:t xml:space="preserve">”, </w:t>
      </w:r>
      <w:r w:rsidRPr="000125BD">
        <w:rPr>
          <w:rFonts w:ascii="Times New Roman" w:hAnsi="Times New Roman"/>
          <w:sz w:val="20"/>
          <w:szCs w:val="20"/>
        </w:rPr>
        <w:t>Skripsi  Jurusan teknik Elektro FTI ITS Surabaya, 2010.</w:t>
      </w:r>
    </w:p>
    <w:p w:rsidR="007722F9" w:rsidRDefault="007722F9" w:rsidP="000125BD">
      <w:pPr>
        <w:spacing w:after="0" w:line="240" w:lineRule="auto"/>
        <w:jc w:val="both"/>
        <w:rPr>
          <w:rFonts w:ascii="Times New Roman" w:hAnsi="Times New Roman"/>
        </w:rPr>
      </w:pPr>
      <w:r w:rsidRPr="002B60B2">
        <w:rPr>
          <w:rFonts w:ascii="Times New Roman" w:hAnsi="Times New Roman"/>
          <w:b/>
        </w:rPr>
        <w:t>Rizal,Muhammad</w:t>
      </w:r>
      <w:r w:rsidRPr="000125BD">
        <w:rPr>
          <w:rFonts w:ascii="Times New Roman" w:hAnsi="Times New Roman"/>
        </w:rPr>
        <w:t xml:space="preserve"> (2012),”</w:t>
      </w:r>
      <w:r w:rsidRPr="002B60B2">
        <w:rPr>
          <w:rFonts w:ascii="Times New Roman" w:hAnsi="Times New Roman"/>
          <w:i/>
        </w:rPr>
        <w:t>Daya</w:t>
      </w:r>
      <w:r w:rsidRPr="000125BD">
        <w:rPr>
          <w:rFonts w:ascii="Times New Roman" w:hAnsi="Times New Roman"/>
        </w:rPr>
        <w:t>”, Jurusan Electrical engineering di Politeknik Negeri Malang Badan Eksekutif Mahasiswa.</w:t>
      </w:r>
    </w:p>
    <w:p w:rsidR="007722F9" w:rsidRPr="007D55DD" w:rsidRDefault="007722F9" w:rsidP="000125BD">
      <w:pPr>
        <w:spacing w:after="0" w:line="240" w:lineRule="auto"/>
        <w:jc w:val="both"/>
        <w:rPr>
          <w:rFonts w:ascii="Times New Roman" w:hAnsi="Times New Roman"/>
          <w:sz w:val="20"/>
          <w:szCs w:val="20"/>
        </w:rPr>
      </w:pPr>
      <w:r w:rsidRPr="002B60B2">
        <w:rPr>
          <w:rFonts w:ascii="Times New Roman" w:hAnsi="Times New Roman"/>
          <w:b/>
          <w:sz w:val="20"/>
          <w:szCs w:val="20"/>
        </w:rPr>
        <w:t>Vogt, Lawrence J. And Conner, David A</w:t>
      </w:r>
      <w:r w:rsidRPr="000125BD">
        <w:rPr>
          <w:rFonts w:ascii="Times New Roman" w:hAnsi="Times New Roman"/>
          <w:sz w:val="20"/>
          <w:szCs w:val="20"/>
        </w:rPr>
        <w:t>, “</w:t>
      </w:r>
      <w:r w:rsidRPr="002B60B2">
        <w:rPr>
          <w:rFonts w:ascii="Times New Roman" w:hAnsi="Times New Roman"/>
          <w:i/>
          <w:sz w:val="20"/>
          <w:szCs w:val="20"/>
        </w:rPr>
        <w:t>Electrical Energy Management</w:t>
      </w:r>
      <w:r w:rsidRPr="000125BD">
        <w:rPr>
          <w:rFonts w:ascii="Times New Roman" w:hAnsi="Times New Roman"/>
          <w:sz w:val="20"/>
          <w:szCs w:val="20"/>
        </w:rPr>
        <w:t>”, Lexington Books, D.C. Health and Company Lexington, Massachusetts Toronto, 1997.</w:t>
      </w:r>
      <w:r w:rsidR="001F0615">
        <w:rPr>
          <w:rFonts w:ascii="Times New Roman" w:hAnsi="Times New Roman"/>
          <w:sz w:val="20"/>
          <w:szCs w:val="20"/>
        </w:rPr>
        <w:pict>
          <v:shape id="_x0000_s1026" type="#_x0000_t202" style="position:absolute;left:0;text-align:left;margin-left:3in;margin-top:72.65pt;width:36pt;height:18pt;z-index:251660288;mso-position-horizontal-relative:text;mso-position-vertical-relative:text" stroked="f">
            <v:textbox style="mso-next-textbox:#_x0000_s1026">
              <w:txbxContent>
                <w:p w:rsidR="007722F9" w:rsidRPr="00646618" w:rsidRDefault="007722F9" w:rsidP="007722F9"/>
              </w:txbxContent>
            </v:textbox>
          </v:shape>
        </w:pict>
      </w:r>
    </w:p>
    <w:p w:rsidR="00921141" w:rsidRDefault="00921141" w:rsidP="00CC3858"/>
    <w:sectPr w:rsidR="00921141" w:rsidSect="00367514">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DF8" w:rsidRDefault="002D7DF8" w:rsidP="00153316">
      <w:pPr>
        <w:spacing w:after="0" w:line="240" w:lineRule="auto"/>
      </w:pPr>
      <w:r>
        <w:separator/>
      </w:r>
    </w:p>
  </w:endnote>
  <w:endnote w:type="continuationSeparator" w:id="1">
    <w:p w:rsidR="002D7DF8" w:rsidRDefault="002D7DF8" w:rsidP="00153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MSPMincho">
    <w:altName w:val="MS Mincho"/>
    <w:panose1 w:val="00000000000000000000"/>
    <w:charset w:val="80"/>
    <w:family w:val="auto"/>
    <w:notTrueType/>
    <w:pitch w:val="default"/>
    <w:sig w:usb0="00000001" w:usb1="08070000" w:usb2="00000010" w:usb3="00000000" w:csb0="00020000" w:csb1="00000000"/>
  </w:font>
  <w:font w:name="MS Sans Serif">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2B" w:rsidRDefault="00E850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2B" w:rsidRDefault="00E850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2B" w:rsidRDefault="00E85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DF8" w:rsidRDefault="002D7DF8" w:rsidP="00153316">
      <w:pPr>
        <w:spacing w:after="0" w:line="240" w:lineRule="auto"/>
      </w:pPr>
      <w:r>
        <w:separator/>
      </w:r>
    </w:p>
  </w:footnote>
  <w:footnote w:type="continuationSeparator" w:id="1">
    <w:p w:rsidR="002D7DF8" w:rsidRDefault="002D7DF8" w:rsidP="00153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31844"/>
      <w:docPartObj>
        <w:docPartGallery w:val="Page Numbers (Top of Page)"/>
        <w:docPartUnique/>
      </w:docPartObj>
    </w:sdtPr>
    <w:sdtContent>
      <w:p w:rsidR="00153316" w:rsidRDefault="001F0615">
        <w:pPr>
          <w:pStyle w:val="Header"/>
        </w:pPr>
        <w:r w:rsidRPr="00153316">
          <w:rPr>
            <w:rFonts w:ascii="Times New Roman" w:hAnsi="Times New Roman"/>
          </w:rPr>
          <w:fldChar w:fldCharType="begin"/>
        </w:r>
        <w:r w:rsidR="00153316" w:rsidRPr="00153316">
          <w:rPr>
            <w:rFonts w:ascii="Times New Roman" w:hAnsi="Times New Roman"/>
          </w:rPr>
          <w:instrText xml:space="preserve"> PAGE   \* MERGEFORMAT </w:instrText>
        </w:r>
        <w:r w:rsidRPr="00153316">
          <w:rPr>
            <w:rFonts w:ascii="Times New Roman" w:hAnsi="Times New Roman"/>
          </w:rPr>
          <w:fldChar w:fldCharType="separate"/>
        </w:r>
        <w:r w:rsidR="00E8502B">
          <w:rPr>
            <w:rFonts w:ascii="Times New Roman" w:hAnsi="Times New Roman"/>
            <w:noProof/>
          </w:rPr>
          <w:t>98</w:t>
        </w:r>
        <w:r w:rsidRPr="00153316">
          <w:rPr>
            <w:rFonts w:ascii="Times New Roman" w:hAnsi="Times New Roman"/>
          </w:rPr>
          <w:fldChar w:fldCharType="end"/>
        </w:r>
        <w:r w:rsidR="00153316" w:rsidRPr="00153316">
          <w:rPr>
            <w:rFonts w:ascii="Times New Roman" w:hAnsi="Times New Roman"/>
          </w:rPr>
          <w:t xml:space="preserve"> </w:t>
        </w:r>
        <w:r w:rsidR="00153316" w:rsidRPr="00153316">
          <w:rPr>
            <w:rFonts w:ascii="Times New Roman" w:hAnsi="Times New Roman"/>
          </w:rPr>
          <w:tab/>
        </w:r>
        <w:r w:rsidR="00153316" w:rsidRPr="00153316">
          <w:rPr>
            <w:rFonts w:ascii="Times New Roman" w:hAnsi="Times New Roman"/>
          </w:rPr>
          <w:tab/>
          <w:t>Jurnal IPTEK Vol.16 No.2 Desember 2012</w:t>
        </w:r>
      </w:p>
    </w:sdtContent>
  </w:sdt>
  <w:p w:rsidR="00153316" w:rsidRDefault="001533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31845"/>
      <w:docPartObj>
        <w:docPartGallery w:val="Page Numbers (Top of Page)"/>
        <w:docPartUnique/>
      </w:docPartObj>
    </w:sdtPr>
    <w:sdtContent>
      <w:p w:rsidR="00153316" w:rsidRDefault="00153316" w:rsidP="00153316">
        <w:pPr>
          <w:spacing w:after="0" w:line="240" w:lineRule="auto"/>
        </w:pPr>
        <w:r w:rsidRPr="00153316">
          <w:rPr>
            <w:rFonts w:ascii="Times New Roman" w:hAnsi="Times New Roman"/>
            <w:lang w:val="en-US"/>
          </w:rPr>
          <w:t>I Putu Agus Didik Hermawan</w:t>
        </w:r>
        <w:r w:rsidRPr="00153316">
          <w:rPr>
            <w:rFonts w:ascii="Times New Roman" w:hAnsi="Times New Roman"/>
          </w:rPr>
          <w:t xml:space="preserve"> dan Titiek Suheta, Pemasangan Kapasitor Bank</w:t>
        </w:r>
        <w:r>
          <w:rPr>
            <w:rFonts w:ascii="Times New Roman" w:hAnsi="Times New Roman"/>
          </w:rPr>
          <w:t xml:space="preserve"> . . .</w:t>
        </w:r>
        <w:r>
          <w:rPr>
            <w:rFonts w:ascii="Times New Roman" w:hAnsi="Times New Roman"/>
          </w:rPr>
          <w:tab/>
          <w:t xml:space="preserve">   </w:t>
        </w:r>
        <w:r w:rsidR="00E8502B">
          <w:rPr>
            <w:rFonts w:ascii="Times New Roman" w:hAnsi="Times New Roman"/>
          </w:rPr>
          <w:t xml:space="preserve">          </w:t>
        </w:r>
        <w:r w:rsidR="001F0615" w:rsidRPr="00153316">
          <w:rPr>
            <w:rFonts w:ascii="Times New Roman" w:hAnsi="Times New Roman"/>
          </w:rPr>
          <w:fldChar w:fldCharType="begin"/>
        </w:r>
        <w:r w:rsidRPr="00153316">
          <w:rPr>
            <w:rFonts w:ascii="Times New Roman" w:hAnsi="Times New Roman"/>
          </w:rPr>
          <w:instrText xml:space="preserve"> PAGE   \* MERGEFORMAT </w:instrText>
        </w:r>
        <w:r w:rsidR="001F0615" w:rsidRPr="00153316">
          <w:rPr>
            <w:rFonts w:ascii="Times New Roman" w:hAnsi="Times New Roman"/>
          </w:rPr>
          <w:fldChar w:fldCharType="separate"/>
        </w:r>
        <w:r w:rsidR="00E8502B">
          <w:rPr>
            <w:rFonts w:ascii="Times New Roman" w:hAnsi="Times New Roman"/>
            <w:noProof/>
          </w:rPr>
          <w:t>103</w:t>
        </w:r>
        <w:r w:rsidR="001F0615" w:rsidRPr="00153316">
          <w:rPr>
            <w:rFonts w:ascii="Times New Roman" w:hAnsi="Times New Roman"/>
          </w:rPr>
          <w:fldChar w:fldCharType="end"/>
        </w:r>
      </w:p>
    </w:sdtContent>
  </w:sdt>
  <w:p w:rsidR="00153316" w:rsidRDefault="001533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2B" w:rsidRDefault="00E850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537E"/>
      </v:shape>
    </w:pict>
  </w:numPicBullet>
  <w:abstractNum w:abstractNumId="0">
    <w:nsid w:val="00000001"/>
    <w:multiLevelType w:val="multilevel"/>
    <w:tmpl w:val="00000001"/>
    <w:name w:val="WW8Num2"/>
    <w:lvl w:ilvl="0">
      <w:start w:val="1"/>
      <w:numFmt w:val="lowerLetter"/>
      <w:lvlText w:val="%1)"/>
      <w:lvlJc w:val="left"/>
      <w:pPr>
        <w:tabs>
          <w:tab w:val="num" w:pos="1080"/>
        </w:tabs>
        <w:ind w:left="1080" w:hanging="360"/>
      </w:pPr>
    </w:lvl>
    <w:lvl w:ilvl="1">
      <w:start w:val="4"/>
      <w:numFmt w:val="decimal"/>
      <w:lvlText w:val="%2.5."/>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6C72440"/>
    <w:multiLevelType w:val="hybridMultilevel"/>
    <w:tmpl w:val="1A5A3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F15A9"/>
    <w:multiLevelType w:val="hybridMultilevel"/>
    <w:tmpl w:val="3300EA32"/>
    <w:lvl w:ilvl="0" w:tplc="00000004">
      <w:start w:val="1"/>
      <w:numFmt w:val="bullet"/>
      <w:lvlText w:val=""/>
      <w:lvlJc w:val="left"/>
      <w:pPr>
        <w:ind w:left="1440" w:hanging="360"/>
      </w:pPr>
      <w:rPr>
        <w:rFonts w:ascii="Symbol" w:hAnsi="Symbol"/>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29E02D24"/>
    <w:multiLevelType w:val="hybridMultilevel"/>
    <w:tmpl w:val="B43E2A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DD5D32"/>
    <w:multiLevelType w:val="hybridMultilevel"/>
    <w:tmpl w:val="2676C3C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881485B"/>
    <w:multiLevelType w:val="hybridMultilevel"/>
    <w:tmpl w:val="1A6E3060"/>
    <w:lvl w:ilvl="0" w:tplc="00000004">
      <w:start w:val="1"/>
      <w:numFmt w:val="bullet"/>
      <w:lvlText w:val=""/>
      <w:lvlJc w:val="left"/>
      <w:pPr>
        <w:ind w:left="1800" w:hanging="360"/>
      </w:pPr>
      <w:rPr>
        <w:rFonts w:ascii="Symbol" w:hAnsi="Symbol"/>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nsid w:val="5BC675B4"/>
    <w:multiLevelType w:val="multilevel"/>
    <w:tmpl w:val="39D036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7A2F29F3"/>
    <w:multiLevelType w:val="hybridMultilevel"/>
    <w:tmpl w:val="A82403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C5E6C36"/>
    <w:multiLevelType w:val="hybridMultilevel"/>
    <w:tmpl w:val="2D103568"/>
    <w:lvl w:ilvl="0" w:tplc="04210007">
      <w:start w:val="1"/>
      <w:numFmt w:val="bullet"/>
      <w:lvlText w:val=""/>
      <w:lvlPicBulletId w:val="0"/>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5"/>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7722F9"/>
    <w:rsid w:val="000125BD"/>
    <w:rsid w:val="000A3263"/>
    <w:rsid w:val="00153316"/>
    <w:rsid w:val="001F0615"/>
    <w:rsid w:val="002B60B2"/>
    <w:rsid w:val="002D7DF8"/>
    <w:rsid w:val="00352A3E"/>
    <w:rsid w:val="004E474B"/>
    <w:rsid w:val="006D7819"/>
    <w:rsid w:val="0073501C"/>
    <w:rsid w:val="007469E4"/>
    <w:rsid w:val="007722F9"/>
    <w:rsid w:val="00777D5D"/>
    <w:rsid w:val="008665C4"/>
    <w:rsid w:val="00921141"/>
    <w:rsid w:val="009558C1"/>
    <w:rsid w:val="00B81E67"/>
    <w:rsid w:val="00C73297"/>
    <w:rsid w:val="00CC3858"/>
    <w:rsid w:val="00CC77EE"/>
    <w:rsid w:val="00D64DF3"/>
    <w:rsid w:val="00D708DE"/>
    <w:rsid w:val="00D93C29"/>
    <w:rsid w:val="00E8502B"/>
    <w:rsid w:val="00EC4566"/>
    <w:rsid w:val="00EE77B7"/>
    <w:rsid w:val="00F716BA"/>
    <w:rsid w:val="00FA69E2"/>
    <w:rsid w:val="00FF68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2F9"/>
    <w:pPr>
      <w:ind w:left="720"/>
      <w:contextualSpacing/>
    </w:pPr>
  </w:style>
  <w:style w:type="character" w:customStyle="1" w:styleId="personname">
    <w:name w:val="person_name"/>
    <w:basedOn w:val="DefaultParagraphFont"/>
    <w:rsid w:val="007722F9"/>
  </w:style>
  <w:style w:type="character" w:styleId="Emphasis">
    <w:name w:val="Emphasis"/>
    <w:basedOn w:val="DefaultParagraphFont"/>
    <w:uiPriority w:val="20"/>
    <w:qFormat/>
    <w:rsid w:val="007722F9"/>
    <w:rPr>
      <w:i/>
      <w:iCs/>
    </w:rPr>
  </w:style>
  <w:style w:type="character" w:customStyle="1" w:styleId="juduldetil">
    <w:name w:val="juduldetil"/>
    <w:basedOn w:val="DefaultParagraphFont"/>
    <w:rsid w:val="007722F9"/>
  </w:style>
  <w:style w:type="character" w:customStyle="1" w:styleId="isi">
    <w:name w:val="isi"/>
    <w:basedOn w:val="DefaultParagraphFont"/>
    <w:rsid w:val="007722F9"/>
  </w:style>
  <w:style w:type="paragraph" w:styleId="BodyTextIndent">
    <w:name w:val="Body Text Indent"/>
    <w:basedOn w:val="Normal"/>
    <w:link w:val="BodyTextIndentChar"/>
    <w:rsid w:val="007722F9"/>
    <w:pPr>
      <w:spacing w:after="0" w:line="240" w:lineRule="auto"/>
      <w:ind w:firstLine="720"/>
      <w:jc w:val="both"/>
    </w:pPr>
    <w:rPr>
      <w:rFonts w:ascii="Times New Roman" w:eastAsia="Times New Roman" w:hAnsi="Times New Roman"/>
      <w:sz w:val="20"/>
      <w:szCs w:val="20"/>
      <w:lang w:val="en-US"/>
    </w:rPr>
  </w:style>
  <w:style w:type="character" w:customStyle="1" w:styleId="BodyTextIndentChar">
    <w:name w:val="Body Text Indent Char"/>
    <w:basedOn w:val="DefaultParagraphFont"/>
    <w:link w:val="BodyTextIndent"/>
    <w:rsid w:val="007722F9"/>
    <w:rPr>
      <w:rFonts w:ascii="Times New Roman" w:eastAsia="Times New Roman" w:hAnsi="Times New Roman" w:cs="Times New Roman"/>
      <w:sz w:val="20"/>
      <w:szCs w:val="20"/>
      <w:lang w:val="en-US"/>
    </w:rPr>
  </w:style>
  <w:style w:type="paragraph" w:styleId="NoSpacing">
    <w:name w:val="No Spacing"/>
    <w:qFormat/>
    <w:rsid w:val="007722F9"/>
    <w:pPr>
      <w:suppressAutoHyphens/>
      <w:spacing w:after="0" w:line="240" w:lineRule="auto"/>
    </w:pPr>
    <w:rPr>
      <w:rFonts w:ascii="Calibri" w:eastAsia="Calibri" w:hAnsi="Calibri" w:cs="Calibri"/>
      <w:lang w:val="en-US" w:eastAsia="ar-SA"/>
    </w:rPr>
  </w:style>
  <w:style w:type="character" w:styleId="Hyperlink">
    <w:name w:val="Hyperlink"/>
    <w:basedOn w:val="DefaultParagraphFont"/>
    <w:uiPriority w:val="99"/>
    <w:unhideWhenUsed/>
    <w:rsid w:val="007722F9"/>
    <w:rPr>
      <w:color w:val="0000FF"/>
      <w:u w:val="single"/>
    </w:rPr>
  </w:style>
  <w:style w:type="character" w:customStyle="1" w:styleId="hps">
    <w:name w:val="hps"/>
    <w:basedOn w:val="DefaultParagraphFont"/>
    <w:rsid w:val="007722F9"/>
  </w:style>
  <w:style w:type="paragraph" w:styleId="BalloonText">
    <w:name w:val="Balloon Text"/>
    <w:basedOn w:val="Normal"/>
    <w:link w:val="BalloonTextChar"/>
    <w:uiPriority w:val="99"/>
    <w:semiHidden/>
    <w:unhideWhenUsed/>
    <w:rsid w:val="00772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F9"/>
    <w:rPr>
      <w:rFonts w:ascii="Tahoma" w:eastAsia="Calibri" w:hAnsi="Tahoma" w:cs="Tahoma"/>
      <w:sz w:val="16"/>
      <w:szCs w:val="16"/>
    </w:rPr>
  </w:style>
  <w:style w:type="paragraph" w:styleId="Header">
    <w:name w:val="header"/>
    <w:basedOn w:val="Normal"/>
    <w:link w:val="HeaderChar"/>
    <w:uiPriority w:val="99"/>
    <w:unhideWhenUsed/>
    <w:rsid w:val="00153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316"/>
    <w:rPr>
      <w:rFonts w:ascii="Calibri" w:eastAsia="Calibri" w:hAnsi="Calibri" w:cs="Times New Roman"/>
    </w:rPr>
  </w:style>
  <w:style w:type="paragraph" w:styleId="Footer">
    <w:name w:val="footer"/>
    <w:basedOn w:val="Normal"/>
    <w:link w:val="FooterChar"/>
    <w:uiPriority w:val="99"/>
    <w:semiHidden/>
    <w:unhideWhenUsed/>
    <w:rsid w:val="00153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331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ndysuheta@yahoo.com" TargetMode="Externa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Arwan Sahroni</cp:lastModifiedBy>
  <cp:revision>17</cp:revision>
  <dcterms:created xsi:type="dcterms:W3CDTF">2012-11-29T16:21:00Z</dcterms:created>
  <dcterms:modified xsi:type="dcterms:W3CDTF">2012-12-06T03:58:00Z</dcterms:modified>
</cp:coreProperties>
</file>